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738C7" w14:textId="1FAA866B" w:rsidR="00415DC1" w:rsidRPr="004425F9" w:rsidRDefault="009573CE" w:rsidP="004425F9">
      <w:pPr>
        <w:spacing w:line="500" w:lineRule="exact"/>
        <w:rPr>
          <w:rFonts w:ascii="メイリオ" w:eastAsia="メイリオ" w:hAnsi="メイリオ"/>
          <w:b/>
          <w:bCs/>
          <w:sz w:val="28"/>
          <w:szCs w:val="28"/>
        </w:rPr>
      </w:pPr>
      <w:r w:rsidRPr="004425F9">
        <w:rPr>
          <w:rFonts w:ascii="メイリオ" w:eastAsia="メイリオ" w:hAnsi="メイリオ" w:hint="eastAsia"/>
          <w:b/>
          <w:bCs/>
          <w:sz w:val="28"/>
          <w:szCs w:val="28"/>
        </w:rPr>
        <w:t xml:space="preserve">『 </w:t>
      </w:r>
      <w:r w:rsidR="0046050D" w:rsidRPr="004425F9">
        <w:rPr>
          <w:rFonts w:ascii="メイリオ" w:eastAsia="メイリオ" w:hAnsi="メイリオ" w:hint="eastAsia"/>
          <w:b/>
          <w:bCs/>
          <w:sz w:val="28"/>
          <w:szCs w:val="28"/>
        </w:rPr>
        <w:t>二</w:t>
      </w:r>
      <w:r w:rsidR="001C7727" w:rsidRPr="004425F9">
        <w:rPr>
          <w:rFonts w:ascii="メイリオ" w:eastAsia="メイリオ" w:hAnsi="メイリオ" w:hint="eastAsia"/>
          <w:b/>
          <w:bCs/>
          <w:sz w:val="28"/>
          <w:szCs w:val="28"/>
        </w:rPr>
        <w:t>級河川 酒匂川の</w:t>
      </w:r>
      <w:r w:rsidR="00076584">
        <w:rPr>
          <w:rFonts w:ascii="メイリオ" w:eastAsia="メイリオ" w:hAnsi="メイリオ" w:hint="eastAsia"/>
          <w:b/>
          <w:bCs/>
          <w:sz w:val="28"/>
          <w:szCs w:val="28"/>
        </w:rPr>
        <w:t>水害</w:t>
      </w:r>
      <w:r w:rsidR="001C7727" w:rsidRPr="004425F9">
        <w:rPr>
          <w:rFonts w:ascii="メイリオ" w:eastAsia="メイリオ" w:hAnsi="メイリオ" w:hint="eastAsia"/>
          <w:b/>
          <w:bCs/>
          <w:sz w:val="28"/>
          <w:szCs w:val="28"/>
        </w:rPr>
        <w:t>に備えて ～</w:t>
      </w:r>
      <w:r w:rsidR="004425F9" w:rsidRPr="004425F9">
        <w:rPr>
          <w:rFonts w:ascii="メイリオ" w:eastAsia="メイリオ" w:hAnsi="メイリオ" w:hint="eastAsia"/>
          <w:b/>
          <w:bCs/>
          <w:sz w:val="28"/>
          <w:szCs w:val="28"/>
        </w:rPr>
        <w:t xml:space="preserve"> </w:t>
      </w:r>
      <w:r w:rsidR="001C7727" w:rsidRPr="004425F9">
        <w:rPr>
          <w:rFonts w:ascii="メイリオ" w:eastAsia="メイリオ" w:hAnsi="メイリオ" w:hint="eastAsia"/>
          <w:b/>
          <w:bCs/>
          <w:sz w:val="28"/>
          <w:szCs w:val="28"/>
        </w:rPr>
        <w:t>神奈川県開成町</w:t>
      </w:r>
      <w:r w:rsidRPr="004425F9">
        <w:rPr>
          <w:rFonts w:ascii="メイリオ" w:eastAsia="メイリオ" w:hAnsi="メイリオ" w:hint="eastAsia"/>
          <w:b/>
          <w:bCs/>
          <w:sz w:val="28"/>
          <w:szCs w:val="28"/>
        </w:rPr>
        <w:t>において</w:t>
      </w:r>
      <w:r w:rsidR="004425F9">
        <w:rPr>
          <w:rFonts w:ascii="メイリオ" w:eastAsia="メイリオ" w:hAnsi="メイリオ" w:hint="eastAsia"/>
          <w:b/>
          <w:bCs/>
          <w:sz w:val="28"/>
          <w:szCs w:val="28"/>
        </w:rPr>
        <w:t xml:space="preserve"> </w:t>
      </w:r>
      <w:r w:rsidRPr="004425F9">
        <w:rPr>
          <w:rFonts w:ascii="メイリオ" w:eastAsia="メイリオ" w:hAnsi="メイリオ" w:hint="eastAsia"/>
          <w:b/>
          <w:bCs/>
          <w:sz w:val="28"/>
          <w:szCs w:val="28"/>
        </w:rPr>
        <w:t>』</w:t>
      </w:r>
    </w:p>
    <w:p w14:paraId="1BDC64FB" w14:textId="49A06850" w:rsidR="009379A0" w:rsidRDefault="00E2053D" w:rsidP="004425F9">
      <w:pPr>
        <w:spacing w:line="500" w:lineRule="exact"/>
        <w:jc w:val="right"/>
        <w:rPr>
          <w:rFonts w:ascii="メイリオ" w:eastAsia="メイリオ" w:hAnsi="メイリオ"/>
        </w:rPr>
      </w:pPr>
      <w:r w:rsidRPr="00415DC1">
        <w:rPr>
          <w:rFonts w:ascii="メイリオ" w:eastAsia="メイリオ" w:hAnsi="メイリオ" w:hint="eastAsia"/>
          <w:sz w:val="21"/>
          <w:szCs w:val="21"/>
        </w:rPr>
        <w:t>13.5期修了 科目履修生 山神 裕</w:t>
      </w:r>
    </w:p>
    <w:p w14:paraId="711AA328" w14:textId="08BB8D47" w:rsidR="0046050D" w:rsidRDefault="00131E56" w:rsidP="0046050D">
      <w:pPr>
        <w:snapToGrid w:val="0"/>
        <w:spacing w:line="400" w:lineRule="exact"/>
        <w:rPr>
          <w:rFonts w:ascii="メイリオ" w:eastAsia="メイリオ" w:hAnsi="メイリオ" w:hint="eastAsia"/>
          <w:sz w:val="22"/>
        </w:rPr>
      </w:pPr>
      <w:r>
        <w:rPr>
          <w:rFonts w:ascii="メイリオ" w:eastAsia="メイリオ" w:hAnsi="メイリオ"/>
          <w:b/>
          <w:bCs/>
          <w:szCs w:val="28"/>
        </w:rPr>
        <w:br/>
      </w:r>
      <w:r w:rsidR="004D0176">
        <w:rPr>
          <w:rFonts w:ascii="メイリオ" w:eastAsia="メイリオ" w:hAnsi="メイリオ" w:hint="eastAsia"/>
          <w:b/>
          <w:bCs/>
          <w:szCs w:val="28"/>
        </w:rPr>
        <w:t>１．</w:t>
      </w:r>
      <w:r w:rsidR="0046050D" w:rsidRPr="004425F9">
        <w:rPr>
          <w:rFonts w:ascii="メイリオ" w:eastAsia="メイリオ" w:hAnsi="メイリオ" w:hint="eastAsia"/>
          <w:b/>
          <w:bCs/>
          <w:sz w:val="22"/>
        </w:rPr>
        <w:t>酒匂川</w:t>
      </w:r>
      <w:r w:rsidR="004D0176">
        <w:rPr>
          <w:rFonts w:ascii="メイリオ" w:eastAsia="メイリオ" w:hAnsi="メイリオ" w:hint="eastAsia"/>
          <w:b/>
          <w:bCs/>
          <w:sz w:val="22"/>
        </w:rPr>
        <w:t>とは</w:t>
      </w:r>
      <w:r w:rsidR="00C228BD">
        <w:rPr>
          <w:rFonts w:ascii="メイリオ" w:eastAsia="メイリオ" w:hAnsi="メイリオ" w:hint="eastAsia"/>
          <w:sz w:val="22"/>
        </w:rPr>
        <w:t xml:space="preserve"> ※図１</w:t>
      </w:r>
      <w:r>
        <w:rPr>
          <w:rFonts w:ascii="メイリオ" w:eastAsia="メイリオ" w:hAnsi="メイリオ"/>
          <w:sz w:val="22"/>
        </w:rPr>
        <w:br/>
      </w:r>
    </w:p>
    <w:p w14:paraId="742CE228" w14:textId="03159CEF" w:rsidR="002A5B81"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t>（１</w:t>
      </w:r>
      <w:r>
        <w:rPr>
          <w:rFonts w:ascii="メイリオ" w:eastAsia="メイリオ" w:hAnsi="メイリオ"/>
          <w:sz w:val="22"/>
        </w:rPr>
        <w:t>）</w:t>
      </w:r>
      <w:r>
        <w:rPr>
          <w:rFonts w:ascii="メイリオ" w:eastAsia="メイリオ" w:hAnsi="メイリオ" w:hint="eastAsia"/>
          <w:sz w:val="22"/>
        </w:rPr>
        <w:t>概要</w:t>
      </w:r>
      <w:r>
        <w:rPr>
          <w:rFonts w:ascii="メイリオ" w:eastAsia="メイリオ" w:hAnsi="メイリオ"/>
          <w:sz w:val="22"/>
        </w:rPr>
        <w:br/>
      </w:r>
      <w:r>
        <w:rPr>
          <w:rFonts w:ascii="メイリオ" w:eastAsia="メイリオ" w:hAnsi="メイリオ" w:hint="eastAsia"/>
          <w:sz w:val="22"/>
        </w:rPr>
        <w:t>・</w:t>
      </w:r>
      <w:r w:rsidR="0046050D">
        <w:rPr>
          <w:rFonts w:ascii="メイリオ" w:eastAsia="メイリオ" w:hAnsi="メイリオ" w:hint="eastAsia"/>
          <w:sz w:val="22"/>
        </w:rPr>
        <w:t>種別：二級河川</w:t>
      </w:r>
      <w:r w:rsidR="0051798F">
        <w:rPr>
          <w:rFonts w:ascii="メイリオ" w:eastAsia="メイリオ" w:hAnsi="メイリオ" w:hint="eastAsia"/>
          <w:sz w:val="22"/>
        </w:rPr>
        <w:t>、</w:t>
      </w:r>
      <w:r w:rsidR="00565A79">
        <w:rPr>
          <w:rFonts w:ascii="メイリオ" w:eastAsia="メイリオ" w:hAnsi="メイリオ" w:hint="eastAsia"/>
          <w:sz w:val="22"/>
        </w:rPr>
        <w:t>幹川</w:t>
      </w:r>
      <w:r w:rsidR="0046050D">
        <w:rPr>
          <w:rFonts w:ascii="メイリオ" w:eastAsia="メイリオ" w:hAnsi="メイリオ" w:hint="eastAsia"/>
          <w:sz w:val="22"/>
        </w:rPr>
        <w:t>延長：</w:t>
      </w:r>
      <w:r w:rsidR="00565A79">
        <w:rPr>
          <w:rFonts w:ascii="メイリオ" w:eastAsia="メイリオ" w:hAnsi="メイリオ" w:hint="eastAsia"/>
          <w:sz w:val="22"/>
        </w:rPr>
        <w:t>約４２</w:t>
      </w:r>
      <w:r w:rsidR="0046050D">
        <w:rPr>
          <w:rFonts w:ascii="メイリオ" w:eastAsia="メイリオ" w:hAnsi="メイリオ" w:hint="eastAsia"/>
          <w:sz w:val="22"/>
        </w:rPr>
        <w:t>㎞</w:t>
      </w:r>
      <w:r w:rsidR="0051798F">
        <w:rPr>
          <w:rFonts w:ascii="メイリオ" w:eastAsia="メイリオ" w:hAnsi="メイリオ" w:hint="eastAsia"/>
          <w:sz w:val="22"/>
        </w:rPr>
        <w:t>、</w:t>
      </w:r>
      <w:r w:rsidR="0046050D">
        <w:rPr>
          <w:rFonts w:ascii="メイリオ" w:eastAsia="メイリオ" w:hAnsi="メイリオ" w:hint="eastAsia"/>
          <w:sz w:val="22"/>
        </w:rPr>
        <w:t>流域面積：５８２㎢</w:t>
      </w:r>
    </w:p>
    <w:p w14:paraId="39A3EAFC" w14:textId="33351B4F" w:rsidR="00874639"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t>・</w:t>
      </w:r>
      <w:r w:rsidR="0046050D">
        <w:rPr>
          <w:rFonts w:ascii="メイリオ" w:eastAsia="メイリオ" w:hAnsi="メイリオ" w:hint="eastAsia"/>
          <w:sz w:val="22"/>
        </w:rPr>
        <w:t>水源：静岡県御殿場市</w:t>
      </w:r>
      <w:r w:rsidR="0051798F">
        <w:rPr>
          <w:rFonts w:ascii="メイリオ" w:eastAsia="メイリオ" w:hAnsi="メイリオ" w:hint="eastAsia"/>
          <w:sz w:val="22"/>
        </w:rPr>
        <w:t>、</w:t>
      </w:r>
      <w:r w:rsidR="0046050D">
        <w:rPr>
          <w:rFonts w:ascii="メイリオ" w:eastAsia="メイリオ" w:hAnsi="メイリオ" w:hint="eastAsia"/>
          <w:sz w:val="22"/>
        </w:rPr>
        <w:t>河口：小田原市 相模湾</w:t>
      </w:r>
    </w:p>
    <w:p w14:paraId="65CB5AD1" w14:textId="609A1D7A" w:rsidR="00C9234B" w:rsidRDefault="004D0176" w:rsidP="004D0176">
      <w:pPr>
        <w:snapToGrid w:val="0"/>
        <w:spacing w:line="400" w:lineRule="exact"/>
        <w:ind w:left="197" w:hangingChars="100" w:hanging="197"/>
        <w:rPr>
          <w:rFonts w:ascii="メイリオ" w:eastAsia="メイリオ" w:hAnsi="メイリオ"/>
          <w:sz w:val="22"/>
        </w:rPr>
      </w:pPr>
      <w:r>
        <w:rPr>
          <w:rFonts w:ascii="メイリオ" w:eastAsia="メイリオ" w:hAnsi="メイリオ" w:hint="eastAsia"/>
          <w:sz w:val="22"/>
        </w:rPr>
        <w:t>・</w:t>
      </w:r>
      <w:r w:rsidR="00C9234B">
        <w:rPr>
          <w:rFonts w:ascii="メイリオ" w:eastAsia="メイリオ" w:hAnsi="メイリオ" w:hint="eastAsia"/>
          <w:sz w:val="22"/>
        </w:rPr>
        <w:t>日本で有数の急流</w:t>
      </w:r>
      <w:r w:rsidR="00C228BD">
        <w:rPr>
          <w:rFonts w:ascii="メイリオ" w:eastAsia="メイリオ" w:hAnsi="メイリオ" w:hint="eastAsia"/>
          <w:sz w:val="22"/>
        </w:rPr>
        <w:t xml:space="preserve"> </w:t>
      </w:r>
      <w:r w:rsidR="008A489B">
        <w:rPr>
          <w:rFonts w:ascii="メイリオ" w:eastAsia="メイリオ" w:hAnsi="メイリオ" w:hint="eastAsia"/>
          <w:sz w:val="22"/>
        </w:rPr>
        <w:t xml:space="preserve">（上流 </w:t>
      </w:r>
      <w:r>
        <w:rPr>
          <w:rFonts w:ascii="メイリオ" w:eastAsia="メイリオ" w:hAnsi="メイリオ" w:hint="eastAsia"/>
          <w:sz w:val="22"/>
        </w:rPr>
        <w:t>鮎沢川</w:t>
      </w:r>
      <w:r w:rsidR="008A489B">
        <w:rPr>
          <w:rFonts w:ascii="メイリオ" w:eastAsia="メイリオ" w:hAnsi="メイリオ" w:hint="eastAsia"/>
          <w:sz w:val="22"/>
        </w:rPr>
        <w:t>１/１００程度、中流 １/１３０程度、下流 １/２００程度）</w:t>
      </w:r>
      <w:r>
        <w:rPr>
          <w:rFonts w:ascii="メイリオ" w:eastAsia="メイリオ" w:hAnsi="メイリオ"/>
          <w:sz w:val="22"/>
        </w:rPr>
        <w:br/>
      </w:r>
      <w:r w:rsidR="00C228BD">
        <w:rPr>
          <w:rFonts w:ascii="メイリオ" w:eastAsia="メイリオ" w:hAnsi="メイリオ" w:hint="eastAsia"/>
          <w:sz w:val="22"/>
        </w:rPr>
        <w:t>※図２</w:t>
      </w:r>
      <w:r>
        <w:rPr>
          <w:rFonts w:ascii="メイリオ" w:eastAsia="メイリオ" w:hAnsi="メイリオ" w:hint="eastAsia"/>
          <w:sz w:val="22"/>
        </w:rPr>
        <w:t xml:space="preserve"> （河床勾配：１/１００＝１００ｍ上流に行くと標高が１ｍ高くなるとの意味）</w:t>
      </w:r>
    </w:p>
    <w:p w14:paraId="6BFAE696" w14:textId="778EF568" w:rsidR="008F59A1"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t>・</w:t>
      </w:r>
      <w:r w:rsidR="001614A3">
        <w:rPr>
          <w:rFonts w:ascii="メイリオ" w:eastAsia="メイリオ" w:hAnsi="メイリオ"/>
          <w:noProof/>
          <w:sz w:val="22"/>
        </w:rPr>
        <w:drawing>
          <wp:anchor distT="0" distB="0" distL="114300" distR="114300" simplePos="0" relativeHeight="251660288" behindDoc="0" locked="0" layoutInCell="1" allowOverlap="1" wp14:anchorId="2644E170" wp14:editId="145C1F89">
            <wp:simplePos x="0" y="0"/>
            <wp:positionH relativeFrom="column">
              <wp:posOffset>3154680</wp:posOffset>
            </wp:positionH>
            <wp:positionV relativeFrom="paragraph">
              <wp:posOffset>367030</wp:posOffset>
            </wp:positionV>
            <wp:extent cx="3152140" cy="219202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14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4A3">
        <w:rPr>
          <w:noProof/>
        </w:rPr>
        <w:drawing>
          <wp:anchor distT="0" distB="0" distL="114300" distR="114300" simplePos="0" relativeHeight="251659264" behindDoc="0" locked="0" layoutInCell="1" allowOverlap="1" wp14:anchorId="742400E0" wp14:editId="38A598DC">
            <wp:simplePos x="0" y="0"/>
            <wp:positionH relativeFrom="column">
              <wp:posOffset>59690</wp:posOffset>
            </wp:positionH>
            <wp:positionV relativeFrom="paragraph">
              <wp:posOffset>338455</wp:posOffset>
            </wp:positionV>
            <wp:extent cx="2809875" cy="2220595"/>
            <wp:effectExtent l="0" t="0" r="9525" b="8255"/>
            <wp:wrapThrough wrapText="bothSides">
              <wp:wrapPolygon edited="0">
                <wp:start x="0" y="0"/>
                <wp:lineTo x="0" y="21495"/>
                <wp:lineTo x="21527" y="21495"/>
                <wp:lineTo x="21527"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75" cy="2220595"/>
                    </a:xfrm>
                    <a:prstGeom prst="rect">
                      <a:avLst/>
                    </a:prstGeom>
                  </pic:spPr>
                </pic:pic>
              </a:graphicData>
            </a:graphic>
            <wp14:sizeRelH relativeFrom="page">
              <wp14:pctWidth>0</wp14:pctWidth>
            </wp14:sizeRelH>
            <wp14:sizeRelV relativeFrom="page">
              <wp14:pctHeight>0</wp14:pctHeight>
            </wp14:sizeRelV>
          </wp:anchor>
        </w:drawing>
      </w:r>
      <w:r w:rsidR="008F59A1">
        <w:rPr>
          <w:rFonts w:ascii="メイリオ" w:eastAsia="メイリオ" w:hAnsi="メイリオ" w:hint="eastAsia"/>
          <w:sz w:val="22"/>
        </w:rPr>
        <w:t>洪水予報河川に指定</w:t>
      </w:r>
    </w:p>
    <w:p w14:paraId="52844ED6" w14:textId="2D73EC1E" w:rsidR="0051798F" w:rsidRPr="001614A3" w:rsidRDefault="0051798F" w:rsidP="001614A3">
      <w:pPr>
        <w:snapToGrid w:val="0"/>
        <w:spacing w:line="300" w:lineRule="exact"/>
        <w:rPr>
          <w:rFonts w:ascii="メイリオ" w:eastAsia="メイリオ" w:hAnsi="メイリオ"/>
          <w:sz w:val="18"/>
          <w:szCs w:val="20"/>
        </w:rPr>
      </w:pPr>
      <w:r w:rsidRPr="001614A3">
        <w:rPr>
          <w:rFonts w:ascii="メイリオ" w:eastAsia="メイリオ" w:hAnsi="メイリオ" w:hint="eastAsia"/>
          <w:sz w:val="18"/>
          <w:szCs w:val="20"/>
        </w:rPr>
        <w:t>（</w:t>
      </w:r>
      <w:r w:rsidR="00C228BD" w:rsidRPr="001614A3">
        <w:rPr>
          <w:rFonts w:ascii="メイリオ" w:eastAsia="メイリオ" w:hAnsi="メイリオ" w:hint="eastAsia"/>
          <w:sz w:val="18"/>
          <w:szCs w:val="20"/>
        </w:rPr>
        <w:t>図１。</w:t>
      </w:r>
      <w:r w:rsidRPr="001614A3">
        <w:rPr>
          <w:rFonts w:ascii="メイリオ" w:eastAsia="メイリオ" w:hAnsi="メイリオ" w:hint="eastAsia"/>
          <w:sz w:val="18"/>
          <w:szCs w:val="20"/>
        </w:rPr>
        <w:t>出所： 神奈川県ホームページ）</w:t>
      </w:r>
      <w:r w:rsidR="00EB1549" w:rsidRPr="001614A3">
        <w:rPr>
          <w:rFonts w:ascii="メイリオ" w:eastAsia="メイリオ" w:hAnsi="メイリオ" w:hint="eastAsia"/>
          <w:sz w:val="18"/>
          <w:szCs w:val="20"/>
        </w:rPr>
        <w:t xml:space="preserve">         </w:t>
      </w:r>
      <w:r w:rsidR="00F56387" w:rsidRPr="001614A3">
        <w:rPr>
          <w:rFonts w:ascii="メイリオ" w:eastAsia="メイリオ" w:hAnsi="メイリオ" w:hint="eastAsia"/>
          <w:sz w:val="18"/>
          <w:szCs w:val="20"/>
        </w:rPr>
        <w:t xml:space="preserve">                   </w:t>
      </w:r>
      <w:r w:rsidR="00EB1549" w:rsidRPr="001614A3">
        <w:rPr>
          <w:rFonts w:ascii="メイリオ" w:eastAsia="メイリオ" w:hAnsi="メイリオ" w:hint="eastAsia"/>
          <w:sz w:val="18"/>
          <w:szCs w:val="20"/>
        </w:rPr>
        <w:t xml:space="preserve"> </w:t>
      </w:r>
      <w:r w:rsidRPr="001614A3">
        <w:rPr>
          <w:rFonts w:ascii="メイリオ" w:eastAsia="メイリオ" w:hAnsi="メイリオ" w:hint="eastAsia"/>
          <w:sz w:val="18"/>
          <w:szCs w:val="20"/>
        </w:rPr>
        <w:t>（</w:t>
      </w:r>
      <w:r w:rsidR="00C228BD" w:rsidRPr="001614A3">
        <w:rPr>
          <w:rFonts w:ascii="メイリオ" w:eastAsia="メイリオ" w:hAnsi="メイリオ" w:hint="eastAsia"/>
          <w:sz w:val="18"/>
          <w:szCs w:val="20"/>
        </w:rPr>
        <w:t>図２。</w:t>
      </w:r>
      <w:r w:rsidRPr="001614A3">
        <w:rPr>
          <w:rFonts w:ascii="メイリオ" w:eastAsia="メイリオ" w:hAnsi="メイリオ" w:hint="eastAsia"/>
          <w:sz w:val="18"/>
          <w:szCs w:val="20"/>
        </w:rPr>
        <w:t>出所： 足柄の歴史再発見クラブ『富士山と酒匂川』）</w:t>
      </w:r>
    </w:p>
    <w:p w14:paraId="242FA2C6" w14:textId="18D15762" w:rsidR="0051798F" w:rsidRPr="001614A3" w:rsidRDefault="0051798F" w:rsidP="0051798F">
      <w:pPr>
        <w:snapToGrid w:val="0"/>
        <w:spacing w:line="400" w:lineRule="exact"/>
        <w:rPr>
          <w:rFonts w:ascii="メイリオ" w:eastAsia="メイリオ" w:hAnsi="メイリオ"/>
          <w:sz w:val="14"/>
          <w:szCs w:val="16"/>
        </w:rPr>
      </w:pPr>
    </w:p>
    <w:p w14:paraId="08A1C9B7" w14:textId="023FC0A0" w:rsidR="00F0578B"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t xml:space="preserve">(2) </w:t>
      </w:r>
      <w:r w:rsidR="0046050D">
        <w:rPr>
          <w:rFonts w:ascii="メイリオ" w:eastAsia="メイリオ" w:hAnsi="メイリオ" w:hint="eastAsia"/>
          <w:sz w:val="22"/>
        </w:rPr>
        <w:t>歴史</w:t>
      </w:r>
      <w:r w:rsidR="00951A40">
        <w:rPr>
          <w:rFonts w:ascii="メイリオ" w:eastAsia="メイリオ" w:hAnsi="メイリオ"/>
          <w:sz w:val="22"/>
        </w:rPr>
        <w:br/>
      </w:r>
      <w:r w:rsidR="00951A40">
        <w:rPr>
          <w:rFonts w:ascii="メイリオ" w:eastAsia="メイリオ" w:hAnsi="メイリオ" w:hint="eastAsia"/>
          <w:sz w:val="22"/>
        </w:rPr>
        <w:t>・</w:t>
      </w:r>
      <w:r w:rsidR="0046050D">
        <w:rPr>
          <w:rFonts w:ascii="メイリオ" w:eastAsia="メイリオ" w:hAnsi="メイリオ" w:hint="eastAsia"/>
          <w:sz w:val="22"/>
        </w:rPr>
        <w:t>江戸時代初めに</w:t>
      </w:r>
      <w:r w:rsidR="001F7AD8">
        <w:rPr>
          <w:rFonts w:ascii="メイリオ" w:eastAsia="メイリオ" w:hAnsi="メイリオ" w:hint="eastAsia"/>
          <w:sz w:val="22"/>
        </w:rPr>
        <w:t>数本の流れを</w:t>
      </w:r>
      <w:r w:rsidR="0046050D">
        <w:rPr>
          <w:rFonts w:ascii="メイリオ" w:eastAsia="メイリオ" w:hAnsi="メイリオ" w:hint="eastAsia"/>
          <w:sz w:val="22"/>
        </w:rPr>
        <w:t>一本化</w:t>
      </w:r>
      <w:r w:rsidR="001F7AD8">
        <w:rPr>
          <w:rFonts w:ascii="メイリオ" w:eastAsia="メイリオ" w:hAnsi="メイリオ" w:hint="eastAsia"/>
          <w:sz w:val="22"/>
        </w:rPr>
        <w:t>も暴れ川、度々氾濫（当地の地名は○○島、△△台が多い）。</w:t>
      </w:r>
      <w:r w:rsidR="00951A40">
        <w:rPr>
          <w:rFonts w:ascii="メイリオ" w:eastAsia="メイリオ" w:hAnsi="メイリオ"/>
          <w:sz w:val="22"/>
        </w:rPr>
        <w:br/>
      </w:r>
      <w:r w:rsidR="00951A40">
        <w:rPr>
          <w:rFonts w:ascii="メイリオ" w:eastAsia="メイリオ" w:hAnsi="メイリオ" w:hint="eastAsia"/>
          <w:sz w:val="22"/>
        </w:rPr>
        <w:t>・当時の土手は霞堤が主流で、現在も３か所に残る。</w:t>
      </w:r>
      <w:r w:rsidR="00951A40">
        <w:rPr>
          <w:rFonts w:ascii="メイリオ" w:eastAsia="メイリオ" w:hAnsi="メイリオ"/>
          <w:sz w:val="22"/>
        </w:rPr>
        <w:br/>
      </w:r>
      <w:r w:rsidR="00951A40">
        <w:rPr>
          <w:rFonts w:ascii="メイリオ" w:eastAsia="メイリオ" w:hAnsi="メイリオ" w:hint="eastAsia"/>
          <w:sz w:val="22"/>
        </w:rPr>
        <w:t>・１９２３年の関東大震災以降、大雨の都度大量の土砂が流れ込み、復旧工事は砂防ダム中心に。</w:t>
      </w:r>
      <w:r w:rsidR="00951A40">
        <w:rPr>
          <w:rFonts w:ascii="メイリオ" w:eastAsia="メイリオ" w:hAnsi="メイリオ"/>
          <w:sz w:val="22"/>
        </w:rPr>
        <w:br/>
      </w:r>
      <w:r w:rsidR="00951A40">
        <w:rPr>
          <w:rFonts w:ascii="メイリオ" w:eastAsia="メイリオ" w:hAnsi="メイリオ" w:hint="eastAsia"/>
          <w:sz w:val="22"/>
        </w:rPr>
        <w:t>・１</w:t>
      </w:r>
      <w:r w:rsidR="001F7AD8">
        <w:rPr>
          <w:rFonts w:ascii="メイリオ" w:eastAsia="メイリオ" w:hAnsi="メイリオ" w:hint="eastAsia"/>
          <w:sz w:val="22"/>
        </w:rPr>
        <w:t>９７８年に三保ダム完成、治水機能が向上。</w:t>
      </w:r>
    </w:p>
    <w:p w14:paraId="2C083E0D" w14:textId="3379BF73" w:rsidR="00F0578B" w:rsidRDefault="00F0578B" w:rsidP="0046050D">
      <w:pPr>
        <w:snapToGrid w:val="0"/>
        <w:spacing w:line="400" w:lineRule="exact"/>
        <w:rPr>
          <w:rFonts w:ascii="メイリオ" w:eastAsia="メイリオ" w:hAnsi="メイリオ"/>
          <w:sz w:val="22"/>
        </w:rPr>
      </w:pPr>
    </w:p>
    <w:p w14:paraId="6DA86FD4" w14:textId="2C1ADB79" w:rsidR="00F0578B"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t xml:space="preserve">(3) </w:t>
      </w:r>
      <w:r w:rsidR="00C228BD">
        <w:rPr>
          <w:rFonts w:ascii="メイリオ" w:eastAsia="メイリオ" w:hAnsi="メイリオ" w:hint="eastAsia"/>
          <w:noProof/>
          <w:sz w:val="22"/>
        </w:rPr>
        <w:drawing>
          <wp:anchor distT="0" distB="0" distL="114300" distR="114300" simplePos="0" relativeHeight="251661312" behindDoc="0" locked="0" layoutInCell="1" allowOverlap="1" wp14:anchorId="28635A26" wp14:editId="1233CAC9">
            <wp:simplePos x="0" y="0"/>
            <wp:positionH relativeFrom="column">
              <wp:posOffset>4041140</wp:posOffset>
            </wp:positionH>
            <wp:positionV relativeFrom="paragraph">
              <wp:posOffset>125730</wp:posOffset>
            </wp:positionV>
            <wp:extent cx="2361565" cy="1381125"/>
            <wp:effectExtent l="0" t="0" r="63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5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78B">
        <w:rPr>
          <w:rFonts w:ascii="メイリオ" w:eastAsia="メイリオ" w:hAnsi="メイリオ" w:hint="eastAsia"/>
          <w:sz w:val="22"/>
        </w:rPr>
        <w:t>開成町内流域における過去の災害</w:t>
      </w:r>
      <w:r w:rsidR="00F0578B">
        <w:rPr>
          <w:rFonts w:ascii="メイリオ" w:eastAsia="メイリオ" w:hAnsi="メイリオ"/>
          <w:sz w:val="22"/>
        </w:rPr>
        <w:br/>
      </w:r>
      <w:r w:rsidR="00F0578B">
        <w:rPr>
          <w:rFonts w:ascii="メイリオ" w:eastAsia="メイリオ" w:hAnsi="メイリオ" w:hint="eastAsia"/>
          <w:sz w:val="22"/>
        </w:rPr>
        <w:t>１９３８年 九十間土手（霞堤の本堤防）が決壊</w:t>
      </w:r>
    </w:p>
    <w:p w14:paraId="3C7548AA" w14:textId="7B69BD83" w:rsidR="009B61AE" w:rsidRDefault="009B61AE" w:rsidP="0046050D">
      <w:pPr>
        <w:snapToGrid w:val="0"/>
        <w:spacing w:line="400" w:lineRule="exact"/>
        <w:rPr>
          <w:rFonts w:ascii="メイリオ" w:eastAsia="メイリオ" w:hAnsi="メイリオ"/>
          <w:sz w:val="22"/>
        </w:rPr>
      </w:pPr>
      <w:r>
        <w:rPr>
          <w:rFonts w:ascii="メイリオ" w:eastAsia="メイリオ" w:hAnsi="メイリオ" w:hint="eastAsia"/>
          <w:sz w:val="22"/>
        </w:rPr>
        <w:t xml:space="preserve">１９５９年 十文字橋上流部堤防の一部崩壊 </w:t>
      </w:r>
    </w:p>
    <w:p w14:paraId="3A922C8A" w14:textId="4903EDB3" w:rsidR="00C228BD" w:rsidRDefault="00F0578B" w:rsidP="0046050D">
      <w:pPr>
        <w:snapToGrid w:val="0"/>
        <w:spacing w:line="400" w:lineRule="exact"/>
        <w:rPr>
          <w:rFonts w:ascii="メイリオ" w:eastAsia="メイリオ" w:hAnsi="メイリオ"/>
          <w:sz w:val="22"/>
        </w:rPr>
      </w:pPr>
      <w:r>
        <w:rPr>
          <w:rFonts w:ascii="メイリオ" w:eastAsia="メイリオ" w:hAnsi="メイリオ" w:hint="eastAsia"/>
          <w:sz w:val="22"/>
        </w:rPr>
        <w:t xml:space="preserve">２００７年 </w:t>
      </w:r>
      <w:r w:rsidR="00C228BD">
        <w:rPr>
          <w:rFonts w:ascii="メイリオ" w:eastAsia="メイリオ" w:hAnsi="メイリオ" w:hint="eastAsia"/>
          <w:sz w:val="22"/>
        </w:rPr>
        <w:t>増水、十文字橋落橋</w:t>
      </w:r>
      <w:r w:rsidR="008A489B">
        <w:rPr>
          <w:rFonts w:ascii="メイリオ" w:eastAsia="メイリオ" w:hAnsi="メイリオ" w:hint="eastAsia"/>
          <w:sz w:val="22"/>
        </w:rPr>
        <w:t xml:space="preserve"> </w:t>
      </w:r>
      <w:r w:rsidR="008A489B">
        <w:rPr>
          <w:rFonts w:ascii="メイリオ" w:eastAsia="メイリオ" w:hAnsi="メイリオ" w:hint="eastAsia"/>
          <w:sz w:val="22"/>
        </w:rPr>
        <w:t>※図３</w:t>
      </w:r>
    </w:p>
    <w:p w14:paraId="3AA328C1" w14:textId="2AB4F149" w:rsidR="009B61AE" w:rsidRDefault="009B61AE" w:rsidP="0046050D">
      <w:pPr>
        <w:snapToGrid w:val="0"/>
        <w:spacing w:line="400" w:lineRule="exact"/>
        <w:rPr>
          <w:rFonts w:ascii="メイリオ" w:eastAsia="メイリオ" w:hAnsi="メイリオ"/>
          <w:sz w:val="22"/>
        </w:rPr>
      </w:pPr>
      <w:r>
        <w:rPr>
          <w:rFonts w:ascii="メイリオ" w:eastAsia="メイリオ" w:hAnsi="メイリオ" w:hint="eastAsia"/>
          <w:sz w:val="22"/>
        </w:rPr>
        <w:t>２０１０年 水辺公園冠水</w:t>
      </w:r>
      <w:r w:rsidRPr="009B61AE">
        <w:rPr>
          <w:rFonts w:ascii="メイリオ" w:eastAsia="メイリオ" w:hAnsi="メイリオ" w:hint="eastAsia"/>
          <w:sz w:val="21"/>
          <w:szCs w:val="22"/>
        </w:rPr>
        <w:t>（累積雨量３００ミリ。最高水位２.６３ｍ）</w:t>
      </w:r>
    </w:p>
    <w:p w14:paraId="28076308" w14:textId="63B8E298" w:rsidR="00C228BD" w:rsidRPr="009B61AE" w:rsidRDefault="00EB1549" w:rsidP="0046050D">
      <w:pPr>
        <w:snapToGrid w:val="0"/>
        <w:spacing w:line="400" w:lineRule="exact"/>
        <w:rPr>
          <w:rFonts w:ascii="メイリオ" w:eastAsia="メイリオ" w:hAnsi="メイリオ"/>
          <w:sz w:val="21"/>
          <w:szCs w:val="22"/>
        </w:rPr>
      </w:pPr>
      <w:r>
        <w:rPr>
          <w:rFonts w:ascii="メイリオ" w:eastAsia="メイリオ" w:hAnsi="メイリオ" w:hint="eastAsia"/>
          <w:sz w:val="22"/>
        </w:rPr>
        <w:t>２０１９年 台風１９号、水辺公園冠水</w:t>
      </w:r>
      <w:r w:rsidR="009B61AE">
        <w:rPr>
          <w:rFonts w:ascii="メイリオ" w:eastAsia="メイリオ" w:hAnsi="メイリオ" w:hint="eastAsia"/>
          <w:sz w:val="22"/>
        </w:rPr>
        <w:t xml:space="preserve">                       </w:t>
      </w:r>
    </w:p>
    <w:p w14:paraId="450F617C" w14:textId="5F24BF68" w:rsidR="00EB1549" w:rsidRDefault="00EB1549" w:rsidP="0046050D">
      <w:pPr>
        <w:snapToGrid w:val="0"/>
        <w:spacing w:line="400" w:lineRule="exact"/>
        <w:rPr>
          <w:rFonts w:ascii="メイリオ" w:eastAsia="メイリオ" w:hAnsi="メイリオ"/>
          <w:sz w:val="22"/>
        </w:rPr>
      </w:pPr>
      <w:r>
        <w:rPr>
          <w:rFonts w:ascii="メイリオ" w:eastAsia="メイリオ" w:hAnsi="メイリオ" w:hint="eastAsia"/>
          <w:sz w:val="22"/>
        </w:rPr>
        <w:t xml:space="preserve">２０２１年７月 長雨、水辺公園 冠水寸前 </w:t>
      </w:r>
      <w:r w:rsidR="009B61AE">
        <w:rPr>
          <w:rFonts w:ascii="メイリオ" w:eastAsia="メイリオ" w:hAnsi="メイリオ" w:hint="eastAsia"/>
          <w:sz w:val="22"/>
        </w:rPr>
        <w:t xml:space="preserve">                   </w:t>
      </w:r>
      <w:r w:rsidR="001614A3">
        <w:rPr>
          <w:rFonts w:ascii="メイリオ" w:eastAsia="メイリオ" w:hAnsi="メイリオ" w:hint="eastAsia"/>
          <w:sz w:val="22"/>
        </w:rPr>
        <w:t xml:space="preserve">   </w:t>
      </w:r>
      <w:r w:rsidR="009B61AE">
        <w:rPr>
          <w:rFonts w:ascii="メイリオ" w:eastAsia="メイリオ" w:hAnsi="メイリオ" w:hint="eastAsia"/>
          <w:sz w:val="22"/>
        </w:rPr>
        <w:t xml:space="preserve">  </w:t>
      </w:r>
      <w:r w:rsidR="009B61AE" w:rsidRPr="009B61AE">
        <w:rPr>
          <w:rFonts w:ascii="メイリオ" w:eastAsia="メイリオ" w:hAnsi="メイリオ" w:hint="eastAsia"/>
          <w:sz w:val="16"/>
          <w:szCs w:val="18"/>
        </w:rPr>
        <w:t>（図</w:t>
      </w:r>
      <w:r w:rsidR="009B61AE">
        <w:rPr>
          <w:rFonts w:ascii="メイリオ" w:eastAsia="メイリオ" w:hAnsi="メイリオ" w:hint="eastAsia"/>
          <w:sz w:val="16"/>
          <w:szCs w:val="18"/>
        </w:rPr>
        <w:t>３</w:t>
      </w:r>
      <w:r w:rsidR="009B61AE" w:rsidRPr="009B61AE">
        <w:rPr>
          <w:rFonts w:ascii="メイリオ" w:eastAsia="メイリオ" w:hAnsi="メイリオ" w:hint="eastAsia"/>
          <w:sz w:val="16"/>
          <w:szCs w:val="18"/>
        </w:rPr>
        <w:t>。出所： 足柄の歴史再発見クラブ『富士山と酒匂川』）</w:t>
      </w:r>
    </w:p>
    <w:p w14:paraId="42BED5C4" w14:textId="55849534" w:rsidR="00C228BD" w:rsidRDefault="00C228BD" w:rsidP="0046050D">
      <w:pPr>
        <w:snapToGrid w:val="0"/>
        <w:spacing w:line="400" w:lineRule="exact"/>
        <w:rPr>
          <w:rFonts w:ascii="メイリオ" w:eastAsia="メイリオ" w:hAnsi="メイリオ"/>
          <w:sz w:val="22"/>
        </w:rPr>
      </w:pPr>
    </w:p>
    <w:p w14:paraId="761950D6" w14:textId="6BDBC4B0" w:rsidR="00C228BD" w:rsidRDefault="004D0176" w:rsidP="0046050D">
      <w:pPr>
        <w:snapToGrid w:val="0"/>
        <w:spacing w:line="400" w:lineRule="exact"/>
        <w:rPr>
          <w:rFonts w:ascii="メイリオ" w:eastAsia="メイリオ" w:hAnsi="メイリオ"/>
          <w:sz w:val="22"/>
        </w:rPr>
      </w:pPr>
      <w:r>
        <w:rPr>
          <w:rFonts w:ascii="メイリオ" w:eastAsia="メイリオ" w:hAnsi="メイリオ" w:hint="eastAsia"/>
          <w:sz w:val="22"/>
        </w:rPr>
        <w:lastRenderedPageBreak/>
        <w:t xml:space="preserve">(4) </w:t>
      </w:r>
      <w:r w:rsidR="00FF3C64">
        <w:rPr>
          <w:rFonts w:ascii="メイリオ" w:eastAsia="メイリオ" w:hAnsi="メイリオ" w:hint="eastAsia"/>
          <w:sz w:val="22"/>
        </w:rPr>
        <w:t>洪水浸水想定区域図</w:t>
      </w:r>
      <w:r w:rsidR="00A648D9">
        <w:rPr>
          <w:rFonts w:ascii="メイリオ" w:eastAsia="メイリオ" w:hAnsi="メイリオ" w:hint="eastAsia"/>
          <w:sz w:val="22"/>
        </w:rPr>
        <w:t xml:space="preserve"> </w:t>
      </w:r>
    </w:p>
    <w:p w14:paraId="2923A31A" w14:textId="7573067D" w:rsidR="00A648D9" w:rsidRDefault="00FF3C64" w:rsidP="00A648D9">
      <w:pPr>
        <w:snapToGrid w:val="0"/>
        <w:spacing w:line="400" w:lineRule="exact"/>
        <w:rPr>
          <w:rFonts w:ascii="メイリオ" w:eastAsia="メイリオ" w:hAnsi="メイリオ"/>
          <w:sz w:val="22"/>
        </w:rPr>
      </w:pPr>
      <w:r>
        <w:rPr>
          <w:rFonts w:ascii="メイリオ" w:eastAsia="メイリオ" w:hAnsi="メイリオ" w:hint="eastAsia"/>
          <w:sz w:val="22"/>
        </w:rPr>
        <w:t>・</w:t>
      </w:r>
      <w:r w:rsidR="00446289">
        <w:rPr>
          <w:rFonts w:ascii="メイリオ" w:eastAsia="メイリオ" w:hAnsi="メイリオ" w:hint="eastAsia"/>
          <w:sz w:val="22"/>
        </w:rPr>
        <w:t>想定最大規模</w:t>
      </w:r>
      <w:r w:rsidR="00A648D9">
        <w:rPr>
          <w:rFonts w:ascii="メイリオ" w:eastAsia="メイリオ" w:hAnsi="メイリオ" w:hint="eastAsia"/>
          <w:sz w:val="22"/>
        </w:rPr>
        <w:t>（一日の総雨量 ５３０ミリ）</w:t>
      </w:r>
      <w:r w:rsidR="004D2206">
        <w:rPr>
          <w:rFonts w:ascii="メイリオ" w:eastAsia="メイリオ" w:hAnsi="メイリオ" w:hint="eastAsia"/>
          <w:sz w:val="22"/>
        </w:rPr>
        <w:t>※図４</w:t>
      </w:r>
    </w:p>
    <w:p w14:paraId="568AE738" w14:textId="16D19E4A" w:rsidR="00F56387" w:rsidRDefault="00F56387" w:rsidP="00A648D9">
      <w:pPr>
        <w:snapToGrid w:val="0"/>
        <w:spacing w:line="400" w:lineRule="exact"/>
        <w:rPr>
          <w:rFonts w:ascii="メイリオ" w:eastAsia="メイリオ" w:hAnsi="メイリオ"/>
          <w:sz w:val="22"/>
        </w:rPr>
      </w:pPr>
      <w:r>
        <w:rPr>
          <w:rFonts w:ascii="メイリオ" w:eastAsia="メイリオ" w:hAnsi="メイリオ" w:hint="eastAsia"/>
          <w:sz w:val="22"/>
        </w:rPr>
        <w:t>流域では浸水時の水深０.５～３.０ｍと想定。</w:t>
      </w:r>
    </w:p>
    <w:p w14:paraId="238D96B7" w14:textId="2994029D" w:rsidR="001F7AD8" w:rsidRDefault="00E34B08" w:rsidP="0046050D">
      <w:pPr>
        <w:snapToGrid w:val="0"/>
        <w:spacing w:line="400" w:lineRule="exact"/>
        <w:rPr>
          <w:rFonts w:ascii="メイリオ" w:eastAsia="メイリオ" w:hAnsi="メイリオ"/>
          <w:sz w:val="22"/>
        </w:rPr>
      </w:pPr>
      <w:r w:rsidRPr="001F7AD8">
        <w:rPr>
          <w:noProof/>
        </w:rPr>
        <w:drawing>
          <wp:anchor distT="0" distB="0" distL="114300" distR="114300" simplePos="0" relativeHeight="251658240" behindDoc="0" locked="0" layoutInCell="1" allowOverlap="1" wp14:anchorId="3163B137" wp14:editId="5B0F071C">
            <wp:simplePos x="0" y="0"/>
            <wp:positionH relativeFrom="column">
              <wp:posOffset>59690</wp:posOffset>
            </wp:positionH>
            <wp:positionV relativeFrom="paragraph">
              <wp:posOffset>80645</wp:posOffset>
            </wp:positionV>
            <wp:extent cx="2747645" cy="225742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7645" cy="2257425"/>
                    </a:xfrm>
                    <a:prstGeom prst="rect">
                      <a:avLst/>
                    </a:prstGeom>
                  </pic:spPr>
                </pic:pic>
              </a:graphicData>
            </a:graphic>
            <wp14:sizeRelH relativeFrom="page">
              <wp14:pctWidth>0</wp14:pctWidth>
            </wp14:sizeRelH>
            <wp14:sizeRelV relativeFrom="page">
              <wp14:pctHeight>0</wp14:pctHeight>
            </wp14:sizeRelV>
          </wp:anchor>
        </w:drawing>
      </w:r>
      <w:r w:rsidR="001F7AD8">
        <w:rPr>
          <w:rFonts w:ascii="メイリオ" w:eastAsia="メイリオ" w:hAnsi="メイリオ"/>
          <w:sz w:val="22"/>
        </w:rPr>
        <w:br/>
      </w:r>
      <w:r w:rsidR="001F7AD8">
        <w:rPr>
          <w:rFonts w:ascii="メイリオ" w:eastAsia="メイリオ" w:hAnsi="メイリオ"/>
          <w:sz w:val="22"/>
        </w:rPr>
        <w:br/>
      </w:r>
      <w:r w:rsidR="001F7AD8">
        <w:rPr>
          <w:rFonts w:ascii="メイリオ" w:eastAsia="メイリオ" w:hAnsi="メイリオ"/>
          <w:sz w:val="22"/>
        </w:rPr>
        <w:br/>
      </w:r>
      <w:r w:rsidR="001F7AD8">
        <w:rPr>
          <w:rFonts w:ascii="メイリオ" w:eastAsia="メイリオ" w:hAnsi="メイリオ"/>
          <w:sz w:val="22"/>
        </w:rPr>
        <w:br/>
      </w:r>
      <w:r w:rsidR="001F7AD8">
        <w:rPr>
          <w:rFonts w:ascii="メイリオ" w:eastAsia="メイリオ" w:hAnsi="メイリオ"/>
          <w:sz w:val="22"/>
        </w:rPr>
        <w:br/>
      </w:r>
    </w:p>
    <w:p w14:paraId="2FBC3A2A" w14:textId="0EAB73AD" w:rsidR="0014628E" w:rsidRDefault="0014628E" w:rsidP="0046050D">
      <w:pPr>
        <w:snapToGrid w:val="0"/>
        <w:spacing w:line="400" w:lineRule="exact"/>
        <w:rPr>
          <w:rFonts w:ascii="メイリオ" w:eastAsia="メイリオ" w:hAnsi="メイリオ"/>
          <w:sz w:val="22"/>
        </w:rPr>
      </w:pPr>
    </w:p>
    <w:p w14:paraId="7DDFA59E" w14:textId="0E6C6861" w:rsidR="0014628E" w:rsidRDefault="0014628E" w:rsidP="0046050D">
      <w:pPr>
        <w:snapToGrid w:val="0"/>
        <w:spacing w:line="400" w:lineRule="exact"/>
        <w:rPr>
          <w:rFonts w:ascii="メイリオ" w:eastAsia="メイリオ" w:hAnsi="メイリオ"/>
          <w:sz w:val="22"/>
        </w:rPr>
      </w:pPr>
    </w:p>
    <w:p w14:paraId="3F97A8E6" w14:textId="0BB210D3" w:rsidR="00360B63" w:rsidRDefault="00360B63" w:rsidP="0046050D">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sidR="00A648D9">
        <w:rPr>
          <w:rFonts w:ascii="メイリオ" w:eastAsia="メイリオ" w:hAnsi="メイリオ" w:hint="eastAsia"/>
          <w:sz w:val="18"/>
          <w:szCs w:val="20"/>
        </w:rPr>
        <w:t>図４。</w:t>
      </w:r>
      <w:r w:rsidRPr="0051798F">
        <w:rPr>
          <w:rFonts w:ascii="メイリオ" w:eastAsia="メイリオ" w:hAnsi="メイリオ" w:hint="eastAsia"/>
          <w:sz w:val="18"/>
          <w:szCs w:val="20"/>
        </w:rPr>
        <w:t>出所： 神奈川県ホームページ）</w:t>
      </w:r>
    </w:p>
    <w:p w14:paraId="0278F83F" w14:textId="2B12196F" w:rsidR="00A648D9" w:rsidRPr="00FF3C64" w:rsidRDefault="00FF3C64" w:rsidP="0046050D">
      <w:pPr>
        <w:snapToGrid w:val="0"/>
        <w:spacing w:line="400" w:lineRule="exact"/>
        <w:rPr>
          <w:rFonts w:ascii="メイリオ" w:eastAsia="メイリオ" w:hAnsi="メイリオ"/>
          <w:sz w:val="22"/>
          <w:szCs w:val="22"/>
        </w:rPr>
      </w:pPr>
      <w:r>
        <w:rPr>
          <w:rFonts w:ascii="メイリオ" w:eastAsia="メイリオ" w:hAnsi="メイリオ"/>
          <w:sz w:val="22"/>
          <w:szCs w:val="22"/>
        </w:rPr>
        <w:br/>
      </w:r>
      <w:r>
        <w:rPr>
          <w:rFonts w:ascii="メイリオ" w:eastAsia="メイリオ" w:hAnsi="メイリオ"/>
          <w:sz w:val="22"/>
          <w:szCs w:val="22"/>
        </w:rPr>
        <w:br/>
      </w:r>
      <w:r>
        <w:rPr>
          <w:rFonts w:ascii="メイリオ" w:eastAsia="メイリオ" w:hAnsi="メイリオ" w:hint="eastAsia"/>
          <w:sz w:val="22"/>
          <w:szCs w:val="22"/>
        </w:rPr>
        <w:t>・</w:t>
      </w:r>
      <w:r w:rsidR="00A648D9" w:rsidRPr="00A648D9">
        <w:rPr>
          <w:rFonts w:ascii="メイリオ" w:eastAsia="メイリオ" w:hAnsi="メイリオ" w:hint="eastAsia"/>
          <w:sz w:val="22"/>
          <w:szCs w:val="22"/>
        </w:rPr>
        <w:t>計画規模（一日の総雨量 ３５５ミリ）</w:t>
      </w:r>
      <w:r w:rsidR="004D2206">
        <w:rPr>
          <w:rFonts w:ascii="メイリオ" w:eastAsia="メイリオ" w:hAnsi="メイリオ" w:hint="eastAsia"/>
          <w:sz w:val="22"/>
        </w:rPr>
        <w:t>※図５</w:t>
      </w:r>
      <w:r>
        <w:rPr>
          <w:rFonts w:ascii="メイリオ" w:eastAsia="メイリオ" w:hAnsi="メイリオ"/>
          <w:sz w:val="22"/>
          <w:szCs w:val="22"/>
        </w:rPr>
        <w:br/>
      </w:r>
      <w:r>
        <w:rPr>
          <w:rFonts w:ascii="メイリオ" w:eastAsia="メイリオ" w:hAnsi="メイリオ" w:hint="eastAsia"/>
          <w:sz w:val="22"/>
        </w:rPr>
        <w:t>流域では</w:t>
      </w:r>
      <w:r w:rsidR="00790A38">
        <w:rPr>
          <w:rFonts w:ascii="メイリオ" w:eastAsia="メイリオ" w:hAnsi="メイリオ" w:hint="eastAsia"/>
          <w:sz w:val="22"/>
        </w:rPr>
        <w:t>ごく</w:t>
      </w:r>
      <w:r>
        <w:rPr>
          <w:rFonts w:ascii="メイリオ" w:eastAsia="メイリオ" w:hAnsi="メイリオ" w:hint="eastAsia"/>
          <w:sz w:val="22"/>
        </w:rPr>
        <w:t>一部</w:t>
      </w:r>
      <w:r w:rsidR="00790A38">
        <w:rPr>
          <w:rFonts w:ascii="メイリオ" w:eastAsia="メイリオ" w:hAnsi="メイリオ" w:hint="eastAsia"/>
          <w:sz w:val="22"/>
        </w:rPr>
        <w:t>の区域で水</w:t>
      </w:r>
      <w:r>
        <w:rPr>
          <w:rFonts w:ascii="メイリオ" w:eastAsia="メイリオ" w:hAnsi="メイリオ" w:hint="eastAsia"/>
          <w:sz w:val="22"/>
        </w:rPr>
        <w:t>深０.５ｍ</w:t>
      </w:r>
      <w:r w:rsidR="00790A38">
        <w:rPr>
          <w:rFonts w:ascii="メイリオ" w:eastAsia="メイリオ" w:hAnsi="メイリオ" w:hint="eastAsia"/>
          <w:sz w:val="22"/>
        </w:rPr>
        <w:t>未満を</w:t>
      </w:r>
      <w:r>
        <w:rPr>
          <w:rFonts w:ascii="メイリオ" w:eastAsia="メイリオ" w:hAnsi="メイリオ" w:hint="eastAsia"/>
          <w:sz w:val="22"/>
        </w:rPr>
        <w:t>想定。</w:t>
      </w:r>
    </w:p>
    <w:p w14:paraId="035C176E" w14:textId="137CBC31" w:rsidR="00EB1549" w:rsidRDefault="0014628E" w:rsidP="0046050D">
      <w:pPr>
        <w:snapToGrid w:val="0"/>
        <w:spacing w:line="400" w:lineRule="exact"/>
        <w:rPr>
          <w:rFonts w:ascii="メイリオ" w:eastAsia="メイリオ" w:hAnsi="メイリオ"/>
          <w:sz w:val="18"/>
          <w:szCs w:val="20"/>
        </w:rPr>
      </w:pPr>
      <w:r>
        <w:rPr>
          <w:noProof/>
        </w:rPr>
        <w:drawing>
          <wp:anchor distT="0" distB="0" distL="114300" distR="114300" simplePos="0" relativeHeight="251662336" behindDoc="0" locked="0" layoutInCell="1" allowOverlap="1" wp14:anchorId="66436DA4" wp14:editId="6C43441F">
            <wp:simplePos x="0" y="0"/>
            <wp:positionH relativeFrom="column">
              <wp:posOffset>2540</wp:posOffset>
            </wp:positionH>
            <wp:positionV relativeFrom="paragraph">
              <wp:posOffset>100330</wp:posOffset>
            </wp:positionV>
            <wp:extent cx="2676525" cy="2085975"/>
            <wp:effectExtent l="0" t="0" r="9525"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76525" cy="2085975"/>
                    </a:xfrm>
                    <a:prstGeom prst="rect">
                      <a:avLst/>
                    </a:prstGeom>
                  </pic:spPr>
                </pic:pic>
              </a:graphicData>
            </a:graphic>
            <wp14:sizeRelH relativeFrom="page">
              <wp14:pctWidth>0</wp14:pctWidth>
            </wp14:sizeRelH>
            <wp14:sizeRelV relativeFrom="page">
              <wp14:pctHeight>0</wp14:pctHeight>
            </wp14:sizeRelV>
          </wp:anchor>
        </w:drawing>
      </w:r>
    </w:p>
    <w:p w14:paraId="72862E9B" w14:textId="00877B1F" w:rsidR="0014628E" w:rsidRDefault="0014628E" w:rsidP="0046050D">
      <w:pPr>
        <w:snapToGrid w:val="0"/>
        <w:spacing w:line="400" w:lineRule="exact"/>
        <w:rPr>
          <w:rFonts w:ascii="メイリオ" w:eastAsia="メイリオ" w:hAnsi="メイリオ"/>
          <w:sz w:val="18"/>
          <w:szCs w:val="20"/>
        </w:rPr>
      </w:pPr>
    </w:p>
    <w:p w14:paraId="263577C1" w14:textId="67EE94B6" w:rsidR="0014628E" w:rsidRDefault="0014628E" w:rsidP="0046050D">
      <w:pPr>
        <w:snapToGrid w:val="0"/>
        <w:spacing w:line="400" w:lineRule="exact"/>
        <w:rPr>
          <w:rFonts w:ascii="メイリオ" w:eastAsia="メイリオ" w:hAnsi="メイリオ"/>
          <w:sz w:val="18"/>
          <w:szCs w:val="20"/>
        </w:rPr>
      </w:pPr>
    </w:p>
    <w:p w14:paraId="6B272834" w14:textId="583E3E90" w:rsidR="0014628E" w:rsidRDefault="0014628E" w:rsidP="0046050D">
      <w:pPr>
        <w:snapToGrid w:val="0"/>
        <w:spacing w:line="400" w:lineRule="exact"/>
        <w:rPr>
          <w:rFonts w:ascii="メイリオ" w:eastAsia="メイリオ" w:hAnsi="メイリオ"/>
          <w:sz w:val="18"/>
          <w:szCs w:val="20"/>
        </w:rPr>
      </w:pPr>
    </w:p>
    <w:p w14:paraId="66F2F4E6" w14:textId="4D57D5F3" w:rsidR="0014628E" w:rsidRDefault="0014628E" w:rsidP="0046050D">
      <w:pPr>
        <w:snapToGrid w:val="0"/>
        <w:spacing w:line="400" w:lineRule="exact"/>
        <w:rPr>
          <w:rFonts w:ascii="メイリオ" w:eastAsia="メイリオ" w:hAnsi="メイリオ"/>
          <w:sz w:val="18"/>
          <w:szCs w:val="20"/>
        </w:rPr>
      </w:pPr>
    </w:p>
    <w:p w14:paraId="5507854F" w14:textId="0648105D" w:rsidR="0014628E" w:rsidRDefault="0014628E" w:rsidP="0046050D">
      <w:pPr>
        <w:snapToGrid w:val="0"/>
        <w:spacing w:line="400" w:lineRule="exact"/>
        <w:rPr>
          <w:rFonts w:ascii="メイリオ" w:eastAsia="メイリオ" w:hAnsi="メイリオ"/>
          <w:sz w:val="18"/>
          <w:szCs w:val="20"/>
        </w:rPr>
      </w:pPr>
    </w:p>
    <w:p w14:paraId="2B9C16EA" w14:textId="02B6327F" w:rsidR="0014628E" w:rsidRDefault="0014628E" w:rsidP="0046050D">
      <w:pPr>
        <w:snapToGrid w:val="0"/>
        <w:spacing w:line="400" w:lineRule="exact"/>
        <w:rPr>
          <w:rFonts w:ascii="メイリオ" w:eastAsia="メイリオ" w:hAnsi="メイリオ"/>
          <w:sz w:val="18"/>
          <w:szCs w:val="20"/>
        </w:rPr>
      </w:pPr>
    </w:p>
    <w:p w14:paraId="7950DEB4" w14:textId="2E7C957B" w:rsidR="0014628E" w:rsidRDefault="0014628E" w:rsidP="0046050D">
      <w:pPr>
        <w:snapToGrid w:val="0"/>
        <w:spacing w:line="400" w:lineRule="exact"/>
        <w:rPr>
          <w:rFonts w:ascii="メイリオ" w:eastAsia="メイリオ" w:hAnsi="メイリオ"/>
          <w:sz w:val="18"/>
          <w:szCs w:val="20"/>
        </w:rPr>
      </w:pPr>
    </w:p>
    <w:p w14:paraId="65D63800" w14:textId="36D0385C" w:rsidR="0014628E" w:rsidRDefault="0014628E" w:rsidP="0014628E">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sidR="00E34B08">
        <w:rPr>
          <w:rFonts w:ascii="メイリオ" w:eastAsia="メイリオ" w:hAnsi="メイリオ" w:hint="eastAsia"/>
          <w:sz w:val="18"/>
          <w:szCs w:val="20"/>
        </w:rPr>
        <w:t>図５。</w:t>
      </w:r>
      <w:r w:rsidRPr="0051798F">
        <w:rPr>
          <w:rFonts w:ascii="メイリオ" w:eastAsia="メイリオ" w:hAnsi="メイリオ" w:hint="eastAsia"/>
          <w:sz w:val="18"/>
          <w:szCs w:val="20"/>
        </w:rPr>
        <w:t>出所： 神奈川県ホームページ）</w:t>
      </w:r>
    </w:p>
    <w:p w14:paraId="74687179" w14:textId="3BAE79A4" w:rsidR="0014628E" w:rsidRDefault="00A648D9" w:rsidP="0046050D">
      <w:pPr>
        <w:snapToGrid w:val="0"/>
        <w:spacing w:line="400" w:lineRule="exact"/>
        <w:rPr>
          <w:rFonts w:ascii="メイリオ" w:eastAsia="メイリオ" w:hAnsi="メイリオ"/>
          <w:sz w:val="18"/>
          <w:szCs w:val="20"/>
        </w:rPr>
      </w:pPr>
      <w:r>
        <w:rPr>
          <w:rFonts w:ascii="メイリオ" w:eastAsia="メイリオ" w:hAnsi="メイリオ" w:hint="eastAsia"/>
          <w:sz w:val="18"/>
          <w:szCs w:val="20"/>
        </w:rPr>
        <w:t xml:space="preserve"> </w:t>
      </w:r>
    </w:p>
    <w:p w14:paraId="2F7D5C80" w14:textId="77525EC2" w:rsidR="00790A38" w:rsidRDefault="00790A38" w:rsidP="0046050D">
      <w:pPr>
        <w:snapToGrid w:val="0"/>
        <w:spacing w:line="400" w:lineRule="exact"/>
        <w:rPr>
          <w:rFonts w:ascii="メイリオ" w:eastAsia="メイリオ" w:hAnsi="メイリオ"/>
          <w:sz w:val="18"/>
          <w:szCs w:val="20"/>
        </w:rPr>
      </w:pPr>
    </w:p>
    <w:p w14:paraId="2E0A2486" w14:textId="5627FFD2" w:rsidR="00790A38" w:rsidRDefault="00790A38" w:rsidP="0046050D">
      <w:pPr>
        <w:snapToGrid w:val="0"/>
        <w:spacing w:line="400" w:lineRule="exact"/>
        <w:rPr>
          <w:rFonts w:ascii="メイリオ" w:eastAsia="メイリオ" w:hAnsi="メイリオ"/>
          <w:sz w:val="18"/>
          <w:szCs w:val="20"/>
        </w:rPr>
      </w:pPr>
    </w:p>
    <w:p w14:paraId="578DFEA5" w14:textId="7D6ED43B" w:rsidR="00790A38" w:rsidRDefault="00790A38" w:rsidP="0046050D">
      <w:pPr>
        <w:snapToGrid w:val="0"/>
        <w:spacing w:line="400" w:lineRule="exact"/>
        <w:rPr>
          <w:rFonts w:ascii="メイリオ" w:eastAsia="メイリオ" w:hAnsi="メイリオ"/>
          <w:sz w:val="18"/>
          <w:szCs w:val="20"/>
        </w:rPr>
      </w:pPr>
    </w:p>
    <w:p w14:paraId="1FD0E8E7" w14:textId="2C8396FF" w:rsidR="00790A38" w:rsidRDefault="00790A38" w:rsidP="0046050D">
      <w:pPr>
        <w:snapToGrid w:val="0"/>
        <w:spacing w:line="400" w:lineRule="exact"/>
        <w:rPr>
          <w:rFonts w:ascii="メイリオ" w:eastAsia="メイリオ" w:hAnsi="メイリオ"/>
          <w:sz w:val="18"/>
          <w:szCs w:val="20"/>
        </w:rPr>
      </w:pPr>
    </w:p>
    <w:p w14:paraId="4F448D80" w14:textId="13F551AD" w:rsidR="00790A38" w:rsidRDefault="00790A38" w:rsidP="0046050D">
      <w:pPr>
        <w:snapToGrid w:val="0"/>
        <w:spacing w:line="400" w:lineRule="exact"/>
        <w:rPr>
          <w:rFonts w:ascii="メイリオ" w:eastAsia="メイリオ" w:hAnsi="メイリオ"/>
          <w:sz w:val="18"/>
          <w:szCs w:val="20"/>
        </w:rPr>
      </w:pPr>
    </w:p>
    <w:p w14:paraId="454B1C16" w14:textId="6D814158" w:rsidR="00790A38" w:rsidRDefault="00790A38" w:rsidP="0046050D">
      <w:pPr>
        <w:snapToGrid w:val="0"/>
        <w:spacing w:line="400" w:lineRule="exact"/>
        <w:rPr>
          <w:rFonts w:ascii="メイリオ" w:eastAsia="メイリオ" w:hAnsi="メイリオ"/>
          <w:sz w:val="18"/>
          <w:szCs w:val="20"/>
        </w:rPr>
      </w:pPr>
    </w:p>
    <w:p w14:paraId="12B4C681" w14:textId="3C300E51" w:rsidR="00790A38" w:rsidRDefault="00790A38" w:rsidP="0046050D">
      <w:pPr>
        <w:snapToGrid w:val="0"/>
        <w:spacing w:line="400" w:lineRule="exact"/>
        <w:rPr>
          <w:rFonts w:ascii="メイリオ" w:eastAsia="メイリオ" w:hAnsi="メイリオ"/>
          <w:sz w:val="18"/>
          <w:szCs w:val="20"/>
        </w:rPr>
      </w:pPr>
    </w:p>
    <w:p w14:paraId="1AA20FE5" w14:textId="56488F32" w:rsidR="00790A38" w:rsidRDefault="00790A38" w:rsidP="0046050D">
      <w:pPr>
        <w:snapToGrid w:val="0"/>
        <w:spacing w:line="400" w:lineRule="exact"/>
        <w:rPr>
          <w:rFonts w:ascii="メイリオ" w:eastAsia="メイリオ" w:hAnsi="メイリオ"/>
          <w:sz w:val="18"/>
          <w:szCs w:val="20"/>
        </w:rPr>
      </w:pPr>
    </w:p>
    <w:p w14:paraId="38AA442F" w14:textId="7706A2CD" w:rsidR="00790A38" w:rsidRDefault="00790A38" w:rsidP="0046050D">
      <w:pPr>
        <w:snapToGrid w:val="0"/>
        <w:spacing w:line="400" w:lineRule="exact"/>
        <w:rPr>
          <w:rFonts w:ascii="メイリオ" w:eastAsia="メイリオ" w:hAnsi="メイリオ"/>
          <w:sz w:val="18"/>
          <w:szCs w:val="20"/>
        </w:rPr>
      </w:pPr>
    </w:p>
    <w:p w14:paraId="54A0899C" w14:textId="2DCBF852" w:rsidR="00790A38" w:rsidRDefault="00790A38" w:rsidP="0046050D">
      <w:pPr>
        <w:snapToGrid w:val="0"/>
        <w:spacing w:line="400" w:lineRule="exact"/>
        <w:rPr>
          <w:rFonts w:ascii="メイリオ" w:eastAsia="メイリオ" w:hAnsi="メイリオ"/>
          <w:sz w:val="18"/>
          <w:szCs w:val="20"/>
        </w:rPr>
      </w:pPr>
    </w:p>
    <w:p w14:paraId="050222AE" w14:textId="77777777" w:rsidR="00790A38" w:rsidRPr="0014628E" w:rsidRDefault="00790A38" w:rsidP="0046050D">
      <w:pPr>
        <w:snapToGrid w:val="0"/>
        <w:spacing w:line="400" w:lineRule="exact"/>
        <w:rPr>
          <w:rFonts w:ascii="メイリオ" w:eastAsia="メイリオ" w:hAnsi="メイリオ"/>
          <w:sz w:val="18"/>
          <w:szCs w:val="20"/>
        </w:rPr>
      </w:pPr>
    </w:p>
    <w:p w14:paraId="6FFF097F" w14:textId="77DBB2F8" w:rsidR="007C4DF6" w:rsidRDefault="004D0176" w:rsidP="00131E56">
      <w:pPr>
        <w:snapToGrid w:val="0"/>
        <w:spacing w:line="400" w:lineRule="exact"/>
        <w:ind w:left="217" w:hangingChars="100" w:hanging="217"/>
        <w:rPr>
          <w:rFonts w:ascii="メイリオ" w:eastAsia="メイリオ" w:hAnsi="メイリオ"/>
          <w:sz w:val="22"/>
        </w:rPr>
      </w:pPr>
      <w:r>
        <w:rPr>
          <w:rFonts w:ascii="メイリオ" w:eastAsia="メイリオ" w:hAnsi="メイリオ" w:hint="eastAsia"/>
          <w:b/>
          <w:bCs/>
          <w:szCs w:val="28"/>
        </w:rPr>
        <w:lastRenderedPageBreak/>
        <w:t>２．</w:t>
      </w:r>
      <w:r w:rsidR="00E34B08" w:rsidRPr="00790A38">
        <w:rPr>
          <w:rFonts w:ascii="メイリオ" w:eastAsia="メイリオ" w:hAnsi="メイリオ" w:hint="eastAsia"/>
          <w:b/>
          <w:bCs/>
          <w:sz w:val="22"/>
        </w:rPr>
        <w:t>事前</w:t>
      </w:r>
      <w:r w:rsidR="00131E56">
        <w:rPr>
          <w:rFonts w:ascii="メイリオ" w:eastAsia="メイリオ" w:hAnsi="メイリオ" w:hint="eastAsia"/>
          <w:b/>
          <w:bCs/>
          <w:sz w:val="22"/>
        </w:rPr>
        <w:t>の</w:t>
      </w:r>
      <w:r w:rsidR="00E34B08" w:rsidRPr="00790A38">
        <w:rPr>
          <w:rFonts w:ascii="メイリオ" w:eastAsia="メイリオ" w:hAnsi="メイリオ" w:hint="eastAsia"/>
          <w:b/>
          <w:bCs/>
          <w:sz w:val="22"/>
        </w:rPr>
        <w:t>対策</w:t>
      </w:r>
      <w:r w:rsidR="00131E56">
        <w:rPr>
          <w:rFonts w:ascii="メイリオ" w:eastAsia="メイリオ" w:hAnsi="メイリオ" w:hint="eastAsia"/>
          <w:b/>
          <w:bCs/>
          <w:sz w:val="22"/>
        </w:rPr>
        <w:t>について</w:t>
      </w:r>
      <w:r w:rsidR="00131E56">
        <w:rPr>
          <w:rFonts w:ascii="メイリオ" w:eastAsia="メイリオ" w:hAnsi="メイリオ"/>
          <w:b/>
          <w:bCs/>
          <w:sz w:val="22"/>
        </w:rPr>
        <w:br/>
      </w:r>
      <w:r w:rsidR="00AC04CF">
        <w:rPr>
          <w:rFonts w:ascii="メイリオ" w:eastAsia="メイリオ" w:hAnsi="メイリオ"/>
          <w:b/>
          <w:bCs/>
          <w:sz w:val="22"/>
        </w:rPr>
        <w:br/>
      </w:r>
      <w:r>
        <w:rPr>
          <w:rFonts w:ascii="メイリオ" w:eastAsia="メイリオ" w:hAnsi="メイリオ" w:hint="eastAsia"/>
          <w:sz w:val="22"/>
        </w:rPr>
        <w:t>水害が発生する可能性を低め、発災してもその被害を最小限にとどめ、住民の命を守るために町として事前に講じるべき</w:t>
      </w:r>
      <w:r w:rsidR="007C4DF6">
        <w:rPr>
          <w:rFonts w:ascii="メイリオ" w:eastAsia="メイリオ" w:hAnsi="メイリオ" w:hint="eastAsia"/>
          <w:sz w:val="22"/>
        </w:rPr>
        <w:t>対策。すでに実施しているものはその内容の見直し、実施していないものは新規に取り組む。</w:t>
      </w:r>
    </w:p>
    <w:p w14:paraId="376EB544" w14:textId="45B9C001" w:rsidR="00790A38" w:rsidRDefault="007C4DF6" w:rsidP="004D0176">
      <w:pPr>
        <w:snapToGrid w:val="0"/>
        <w:spacing w:line="400" w:lineRule="exact"/>
        <w:ind w:firstLineChars="100" w:firstLine="197"/>
        <w:rPr>
          <w:rFonts w:ascii="メイリオ" w:eastAsia="メイリオ" w:hAnsi="メイリオ"/>
          <w:sz w:val="22"/>
        </w:rPr>
      </w:pPr>
      <w:r>
        <w:rPr>
          <w:rFonts w:ascii="メイリオ" w:eastAsia="メイリオ" w:hAnsi="メイリオ"/>
          <w:sz w:val="22"/>
        </w:rPr>
        <w:br/>
      </w:r>
      <w:r>
        <w:rPr>
          <w:rFonts w:ascii="メイリオ" w:eastAsia="メイリオ" w:hAnsi="メイリオ" w:hint="eastAsia"/>
          <w:sz w:val="22"/>
        </w:rPr>
        <w:t xml:space="preserve">＜ </w:t>
      </w:r>
      <w:r w:rsidRPr="00AC04CF">
        <w:rPr>
          <w:rFonts w:ascii="メイリオ" w:eastAsia="メイリオ" w:hAnsi="メイリオ" w:hint="eastAsia"/>
          <w:b/>
          <w:bCs/>
          <w:sz w:val="22"/>
        </w:rPr>
        <w:t>ハード面</w:t>
      </w:r>
      <w:r>
        <w:rPr>
          <w:rFonts w:ascii="メイリオ" w:eastAsia="メイリオ" w:hAnsi="メイリオ" w:hint="eastAsia"/>
          <w:sz w:val="22"/>
        </w:rPr>
        <w:t xml:space="preserve"> ＞</w:t>
      </w:r>
      <w:r>
        <w:rPr>
          <w:rFonts w:ascii="メイリオ" w:eastAsia="メイリオ" w:hAnsi="メイリオ"/>
          <w:sz w:val="22"/>
        </w:rPr>
        <w:br/>
      </w:r>
      <w:r>
        <w:rPr>
          <w:rFonts w:ascii="メイリオ" w:eastAsia="メイリオ" w:hAnsi="メイリオ" w:hint="eastAsia"/>
          <w:sz w:val="22"/>
        </w:rPr>
        <w:t xml:space="preserve">(1) </w:t>
      </w:r>
      <w:r w:rsidR="00790A38">
        <w:rPr>
          <w:rFonts w:ascii="メイリオ" w:eastAsia="メイリオ" w:hAnsi="メイリオ" w:hint="eastAsia"/>
          <w:sz w:val="22"/>
        </w:rPr>
        <w:t>一級河川化</w:t>
      </w:r>
    </w:p>
    <w:p w14:paraId="51C62447" w14:textId="4F135374" w:rsidR="003422FF" w:rsidRDefault="003422FF" w:rsidP="0014628E">
      <w:pPr>
        <w:snapToGrid w:val="0"/>
        <w:spacing w:line="400" w:lineRule="exact"/>
        <w:rPr>
          <w:rFonts w:ascii="メイリオ" w:eastAsia="メイリオ" w:hAnsi="メイリオ"/>
          <w:sz w:val="22"/>
        </w:rPr>
      </w:pPr>
      <w:r>
        <w:rPr>
          <w:rFonts w:ascii="メイリオ" w:eastAsia="メイリオ" w:hAnsi="メイリオ" w:hint="eastAsia"/>
          <w:sz w:val="22"/>
        </w:rPr>
        <w:t>・</w:t>
      </w:r>
      <w:r w:rsidR="007C4DF6">
        <w:rPr>
          <w:rFonts w:ascii="メイリオ" w:eastAsia="メイリオ" w:hAnsi="メイリオ" w:hint="eastAsia"/>
          <w:sz w:val="22"/>
        </w:rPr>
        <w:t>水害</w:t>
      </w:r>
      <w:r>
        <w:rPr>
          <w:rFonts w:ascii="メイリオ" w:eastAsia="メイリオ" w:hAnsi="メイリオ" w:hint="eastAsia"/>
          <w:sz w:val="22"/>
        </w:rPr>
        <w:t>が起きないようにするため/</w:t>
      </w:r>
      <w:r w:rsidR="007C4DF6">
        <w:rPr>
          <w:rFonts w:ascii="メイリオ" w:eastAsia="メイリオ" w:hAnsi="メイリオ" w:hint="eastAsia"/>
          <w:sz w:val="22"/>
        </w:rPr>
        <w:t>水害発生のリスク</w:t>
      </w:r>
      <w:r>
        <w:rPr>
          <w:rFonts w:ascii="メイリオ" w:eastAsia="メイリオ" w:hAnsi="メイリオ" w:hint="eastAsia"/>
          <w:sz w:val="22"/>
        </w:rPr>
        <w:t>を低下させるため</w:t>
      </w:r>
      <w:r w:rsidR="00790A38">
        <w:rPr>
          <w:rFonts w:ascii="メイリオ" w:eastAsia="メイリオ" w:hAnsi="メイリオ" w:hint="eastAsia"/>
          <w:sz w:val="22"/>
        </w:rPr>
        <w:t>に、</w:t>
      </w:r>
      <w:r>
        <w:rPr>
          <w:rFonts w:ascii="メイリオ" w:eastAsia="メイリオ" w:hAnsi="メイリオ" w:hint="eastAsia"/>
          <w:sz w:val="22"/>
        </w:rPr>
        <w:t>国</w:t>
      </w:r>
      <w:r w:rsidR="00790A38">
        <w:rPr>
          <w:rFonts w:ascii="メイリオ" w:eastAsia="メイリオ" w:hAnsi="メイリオ" w:hint="eastAsia"/>
          <w:sz w:val="22"/>
        </w:rPr>
        <w:t>の管理の下でより強固な対策を講じる必要性</w:t>
      </w:r>
      <w:r w:rsidR="006270A0">
        <w:rPr>
          <w:rFonts w:ascii="メイリオ" w:eastAsia="メイリオ" w:hAnsi="メイリオ" w:hint="eastAsia"/>
          <w:sz w:val="22"/>
        </w:rPr>
        <w:t>があると考えられる</w:t>
      </w:r>
      <w:r w:rsidR="007C4DF6">
        <w:rPr>
          <w:rFonts w:ascii="メイリオ" w:eastAsia="メイリオ" w:hAnsi="メイリオ" w:hint="eastAsia"/>
          <w:sz w:val="22"/>
        </w:rPr>
        <w:t>。</w:t>
      </w:r>
      <w:r w:rsidR="00790A38">
        <w:rPr>
          <w:rFonts w:ascii="メイリオ" w:eastAsia="メイリオ" w:hAnsi="メイリオ" w:hint="eastAsia"/>
          <w:sz w:val="22"/>
        </w:rPr>
        <w:t>国</w:t>
      </w:r>
      <w:r>
        <w:rPr>
          <w:rFonts w:ascii="メイリオ" w:eastAsia="メイリオ" w:hAnsi="メイリオ" w:hint="eastAsia"/>
          <w:sz w:val="22"/>
        </w:rPr>
        <w:t>に対して一級河川化に向けた要請を粘り強く進める。</w:t>
      </w:r>
      <w:r w:rsidR="00790A38">
        <w:rPr>
          <w:rFonts w:ascii="メイリオ" w:eastAsia="メイリオ" w:hAnsi="メイリオ"/>
          <w:sz w:val="22"/>
        </w:rPr>
        <w:br/>
      </w:r>
      <w:r w:rsidR="00790A38">
        <w:rPr>
          <w:rFonts w:ascii="メイリオ" w:eastAsia="メイリオ" w:hAnsi="メイリオ" w:hint="eastAsia"/>
          <w:sz w:val="22"/>
        </w:rPr>
        <w:t xml:space="preserve">  </w:t>
      </w:r>
      <w:r w:rsidR="007C4DF6">
        <w:rPr>
          <w:rFonts w:ascii="メイリオ" w:eastAsia="メイリオ" w:hAnsi="メイリオ" w:hint="eastAsia"/>
          <w:sz w:val="22"/>
        </w:rPr>
        <w:t>多くの自治体が同様の要請をしていると承知しているが、</w:t>
      </w:r>
      <w:r>
        <w:rPr>
          <w:rFonts w:ascii="メイリオ" w:eastAsia="メイリオ" w:hAnsi="メイリオ" w:hint="eastAsia"/>
          <w:sz w:val="22"/>
        </w:rPr>
        <w:t>流域面積５００㎢を超え、急流であり、想定氾濫区域内の人口も１０万人を超えていることから、可能性</w:t>
      </w:r>
      <w:r w:rsidR="00790A38">
        <w:rPr>
          <w:rFonts w:ascii="メイリオ" w:eastAsia="メイリオ" w:hAnsi="メイリオ" w:hint="eastAsia"/>
          <w:sz w:val="22"/>
        </w:rPr>
        <w:t>はあると認識</w:t>
      </w:r>
      <w:r>
        <w:rPr>
          <w:rFonts w:ascii="メイリオ" w:eastAsia="メイリオ" w:hAnsi="メイリオ" w:hint="eastAsia"/>
          <w:sz w:val="22"/>
        </w:rPr>
        <w:t>。</w:t>
      </w:r>
    </w:p>
    <w:p w14:paraId="19EA371A" w14:textId="77777777" w:rsidR="003422FF" w:rsidRPr="006270A0" w:rsidRDefault="003422FF" w:rsidP="0014628E">
      <w:pPr>
        <w:snapToGrid w:val="0"/>
        <w:spacing w:line="400" w:lineRule="exact"/>
        <w:rPr>
          <w:rFonts w:ascii="メイリオ" w:eastAsia="メイリオ" w:hAnsi="メイリオ"/>
          <w:sz w:val="22"/>
        </w:rPr>
      </w:pPr>
    </w:p>
    <w:p w14:paraId="3016BAE8" w14:textId="7D1B9C85" w:rsidR="003422FF" w:rsidRDefault="007C4DF6" w:rsidP="0014628E">
      <w:pPr>
        <w:snapToGrid w:val="0"/>
        <w:spacing w:line="400" w:lineRule="exact"/>
        <w:rPr>
          <w:rFonts w:ascii="メイリオ" w:eastAsia="メイリオ" w:hAnsi="メイリオ"/>
          <w:sz w:val="22"/>
        </w:rPr>
      </w:pPr>
      <w:r>
        <w:rPr>
          <w:rFonts w:ascii="メイリオ" w:eastAsia="メイリオ" w:hAnsi="メイリオ" w:hint="eastAsia"/>
          <w:sz w:val="22"/>
        </w:rPr>
        <w:t xml:space="preserve">(2) </w:t>
      </w:r>
      <w:r w:rsidR="00790A38">
        <w:rPr>
          <w:rFonts w:ascii="メイリオ" w:eastAsia="メイリオ" w:hAnsi="メイリオ" w:hint="eastAsia"/>
          <w:sz w:val="22"/>
        </w:rPr>
        <w:t>浚渫等の実施</w:t>
      </w:r>
      <w:r w:rsidR="00790A38">
        <w:rPr>
          <w:rFonts w:ascii="メイリオ" w:eastAsia="メイリオ" w:hAnsi="メイリオ"/>
          <w:sz w:val="22"/>
        </w:rPr>
        <w:br/>
      </w:r>
      <w:r w:rsidR="006531EA">
        <w:rPr>
          <w:rFonts w:ascii="メイリオ" w:eastAsia="メイリオ" w:hAnsi="メイリオ" w:hint="eastAsia"/>
          <w:sz w:val="22"/>
        </w:rPr>
        <w:t>・流域市町と連携の上、県に対して、繁茂した樹木や植生の除去、</w:t>
      </w:r>
      <w:r w:rsidR="00F56387">
        <w:rPr>
          <w:rFonts w:ascii="メイリオ" w:eastAsia="メイリオ" w:hAnsi="メイリオ" w:hint="eastAsia"/>
          <w:sz w:val="22"/>
        </w:rPr>
        <w:t>植生等にもより堆積した土砂の除去、</w:t>
      </w:r>
      <w:r w:rsidR="006531EA">
        <w:rPr>
          <w:rFonts w:ascii="メイリオ" w:eastAsia="メイリオ" w:hAnsi="メイリオ" w:hint="eastAsia"/>
          <w:sz w:val="22"/>
        </w:rPr>
        <w:t>河川底の浚渫</w:t>
      </w:r>
      <w:r w:rsidR="00F56387">
        <w:rPr>
          <w:rFonts w:ascii="メイリオ" w:eastAsia="メイリオ" w:hAnsi="メイリオ" w:hint="eastAsia"/>
          <w:sz w:val="22"/>
        </w:rPr>
        <w:t>の継続的な実施を</w:t>
      </w:r>
      <w:r>
        <w:rPr>
          <w:rFonts w:ascii="メイリオ" w:eastAsia="メイリオ" w:hAnsi="メイリオ" w:hint="eastAsia"/>
          <w:sz w:val="22"/>
        </w:rPr>
        <w:t>強く</w:t>
      </w:r>
      <w:r w:rsidR="00F56387">
        <w:rPr>
          <w:rFonts w:ascii="メイリオ" w:eastAsia="メイリオ" w:hAnsi="メイリオ" w:hint="eastAsia"/>
          <w:sz w:val="22"/>
        </w:rPr>
        <w:t>求める。</w:t>
      </w:r>
    </w:p>
    <w:p w14:paraId="44A23D7E" w14:textId="7223417B" w:rsidR="00F56387" w:rsidRDefault="00AC04CF" w:rsidP="0014628E">
      <w:pPr>
        <w:snapToGrid w:val="0"/>
        <w:spacing w:line="400" w:lineRule="exact"/>
        <w:rPr>
          <w:rFonts w:ascii="メイリオ" w:eastAsia="メイリオ" w:hAnsi="メイリオ" w:hint="eastAsia"/>
          <w:sz w:val="22"/>
        </w:rPr>
      </w:pPr>
      <w:r>
        <w:rPr>
          <w:rFonts w:ascii="メイリオ" w:eastAsia="メイリオ" w:hAnsi="メイリオ"/>
          <w:sz w:val="22"/>
        </w:rPr>
        <w:br/>
      </w:r>
    </w:p>
    <w:p w14:paraId="7328A308" w14:textId="4EFC636A" w:rsidR="00BA329B" w:rsidRDefault="00BA329B" w:rsidP="0014628E">
      <w:pPr>
        <w:snapToGrid w:val="0"/>
        <w:spacing w:line="400" w:lineRule="exact"/>
        <w:rPr>
          <w:rFonts w:ascii="メイリオ" w:eastAsia="メイリオ" w:hAnsi="メイリオ" w:hint="eastAsia"/>
          <w:sz w:val="22"/>
        </w:rPr>
      </w:pPr>
      <w:r>
        <w:rPr>
          <w:rFonts w:ascii="メイリオ" w:eastAsia="メイリオ" w:hAnsi="メイリオ" w:hint="eastAsia"/>
          <w:sz w:val="22"/>
        </w:rPr>
        <w:t xml:space="preserve">＜ </w:t>
      </w:r>
      <w:r w:rsidRPr="00AC04CF">
        <w:rPr>
          <w:rFonts w:ascii="メイリオ" w:eastAsia="メイリオ" w:hAnsi="メイリオ" w:hint="eastAsia"/>
          <w:b/>
          <w:bCs/>
          <w:sz w:val="22"/>
        </w:rPr>
        <w:t>ソフト</w:t>
      </w:r>
      <w:r w:rsidRPr="00AC04CF">
        <w:rPr>
          <w:rFonts w:ascii="メイリオ" w:eastAsia="メイリオ" w:hAnsi="メイリオ" w:hint="eastAsia"/>
          <w:b/>
          <w:bCs/>
          <w:sz w:val="22"/>
        </w:rPr>
        <w:t>面</w:t>
      </w:r>
      <w:r>
        <w:rPr>
          <w:rFonts w:ascii="メイリオ" w:eastAsia="メイリオ" w:hAnsi="メイリオ" w:hint="eastAsia"/>
          <w:sz w:val="22"/>
        </w:rPr>
        <w:t xml:space="preserve"> ＞</w:t>
      </w:r>
    </w:p>
    <w:p w14:paraId="0458B333" w14:textId="65145208" w:rsidR="00AC04CF" w:rsidRDefault="00AC04CF" w:rsidP="00AC04CF">
      <w:pPr>
        <w:snapToGrid w:val="0"/>
        <w:spacing w:line="400" w:lineRule="exact"/>
        <w:rPr>
          <w:rFonts w:ascii="メイリオ" w:eastAsia="メイリオ" w:hAnsi="メイリオ"/>
          <w:sz w:val="22"/>
        </w:rPr>
      </w:pPr>
      <w:r w:rsidRPr="00AC04CF">
        <w:rPr>
          <w:rFonts w:ascii="メイリオ" w:eastAsia="メイリオ" w:hAnsi="メイリオ" w:hint="eastAsia"/>
          <w:sz w:val="22"/>
          <w:u w:val="single"/>
        </w:rPr>
        <w:t>ルール、事前の決め事</w:t>
      </w:r>
      <w:r>
        <w:rPr>
          <w:rFonts w:ascii="メイリオ" w:eastAsia="メイリオ" w:hAnsi="メイリオ"/>
          <w:sz w:val="22"/>
        </w:rPr>
        <w:br/>
      </w:r>
      <w:r>
        <w:rPr>
          <w:rFonts w:ascii="メイリオ" w:eastAsia="メイリオ" w:hAnsi="メイリオ" w:hint="eastAsia"/>
          <w:sz w:val="22"/>
        </w:rPr>
        <w:t xml:space="preserve">(1) </w:t>
      </w:r>
      <w:r>
        <w:rPr>
          <w:rFonts w:ascii="メイリオ" w:eastAsia="メイリオ" w:hAnsi="メイリオ" w:hint="eastAsia"/>
          <w:sz w:val="22"/>
        </w:rPr>
        <w:t>意思決定者不在の事態を回避</w:t>
      </w:r>
      <w:r>
        <w:rPr>
          <w:rFonts w:ascii="メイリオ" w:eastAsia="メイリオ" w:hAnsi="メイリオ"/>
          <w:sz w:val="22"/>
        </w:rPr>
        <w:br/>
      </w:r>
      <w:r>
        <w:rPr>
          <w:rFonts w:ascii="メイリオ" w:eastAsia="メイリオ" w:hAnsi="メイリオ" w:hint="eastAsia"/>
          <w:sz w:val="22"/>
        </w:rPr>
        <w:t>・天気予報も踏まえ、災害発生の想定し得る場合は、町長か副町長のいずれかは必ず庁舎にいるか、短時間で庁舎に戻れることをルール化する（平成２５年伊豆大島土砂災害における教訓）。</w:t>
      </w:r>
      <w:r>
        <w:rPr>
          <w:rFonts w:ascii="メイリオ" w:eastAsia="メイリオ" w:hAnsi="メイリオ"/>
          <w:sz w:val="22"/>
        </w:rPr>
        <w:br/>
      </w:r>
      <w:r>
        <w:rPr>
          <w:rFonts w:ascii="メイリオ" w:eastAsia="メイリオ" w:hAnsi="メイリオ"/>
          <w:sz w:val="22"/>
        </w:rPr>
        <w:br/>
      </w:r>
      <w:r>
        <w:rPr>
          <w:rFonts w:ascii="メイリオ" w:eastAsia="メイリオ" w:hAnsi="メイリオ" w:hint="eastAsia"/>
          <w:sz w:val="22"/>
        </w:rPr>
        <w:t xml:space="preserve">(2) </w:t>
      </w:r>
      <w:r>
        <w:rPr>
          <w:rFonts w:ascii="メイリオ" w:eastAsia="メイリオ" w:hAnsi="メイリオ" w:hint="eastAsia"/>
          <w:sz w:val="22"/>
        </w:rPr>
        <w:t>避難指示発出条件の見直し</w:t>
      </w:r>
      <w:r>
        <w:rPr>
          <w:rFonts w:ascii="メイリオ" w:eastAsia="メイリオ" w:hAnsi="メイリオ"/>
          <w:sz w:val="22"/>
        </w:rPr>
        <w:br/>
      </w:r>
      <w:r>
        <w:rPr>
          <w:rFonts w:ascii="メイリオ" w:eastAsia="メイリオ" w:hAnsi="メイリオ" w:hint="eastAsia"/>
          <w:sz w:val="22"/>
        </w:rPr>
        <w:t>・避難指示の発出に関して、避難所の開設完了を条件とすることをやめる。町職員の到着を待つことなく、地域住民でも解錠だけはできる状態にしておく。事前に鍵を複数名が保有するか、暗証番号による解錠、遠隔操作で鍵収納ボックスを解錠する仕組みも検討。</w:t>
      </w:r>
    </w:p>
    <w:p w14:paraId="4B8122CA" w14:textId="77777777" w:rsidR="00AC04CF" w:rsidRDefault="00AC04CF" w:rsidP="0014628E">
      <w:pPr>
        <w:snapToGrid w:val="0"/>
        <w:spacing w:line="400" w:lineRule="exact"/>
        <w:rPr>
          <w:rFonts w:ascii="メイリオ" w:eastAsia="メイリオ" w:hAnsi="メイリオ"/>
          <w:sz w:val="22"/>
        </w:rPr>
      </w:pPr>
    </w:p>
    <w:p w14:paraId="507FD4C0" w14:textId="77777777" w:rsidR="00AC04CF" w:rsidRDefault="00AC04CF" w:rsidP="00AC04CF">
      <w:pPr>
        <w:snapToGrid w:val="0"/>
        <w:spacing w:line="400" w:lineRule="exact"/>
        <w:rPr>
          <w:rFonts w:ascii="メイリオ" w:eastAsia="メイリオ" w:hAnsi="メイリオ"/>
          <w:sz w:val="22"/>
        </w:rPr>
      </w:pPr>
      <w:r>
        <w:rPr>
          <w:rFonts w:ascii="メイリオ" w:eastAsia="メイリオ" w:hAnsi="メイリオ" w:hint="eastAsia"/>
          <w:sz w:val="22"/>
        </w:rPr>
        <w:t>(3) 災害対策本部の設置場所</w:t>
      </w:r>
      <w:r>
        <w:rPr>
          <w:rFonts w:ascii="メイリオ" w:eastAsia="メイリオ" w:hAnsi="メイリオ"/>
          <w:sz w:val="22"/>
        </w:rPr>
        <w:br/>
      </w:r>
      <w:r>
        <w:rPr>
          <w:rFonts w:ascii="メイリオ" w:eastAsia="メイリオ" w:hAnsi="メイリオ" w:hint="eastAsia"/>
          <w:sz w:val="22"/>
        </w:rPr>
        <w:t>災害対策本部は防災を担当している企画総務部防災安全課のできるだけそばに設置できるようレイアウトする。</w:t>
      </w:r>
    </w:p>
    <w:p w14:paraId="53119700" w14:textId="77777777" w:rsidR="00AC04CF" w:rsidRDefault="00AC04CF" w:rsidP="00AC04CF">
      <w:pPr>
        <w:snapToGrid w:val="0"/>
        <w:spacing w:line="400" w:lineRule="exact"/>
        <w:rPr>
          <w:rFonts w:ascii="メイリオ" w:eastAsia="メイリオ" w:hAnsi="メイリオ"/>
          <w:sz w:val="22"/>
        </w:rPr>
      </w:pPr>
      <w:r>
        <w:rPr>
          <w:rFonts w:ascii="メイリオ" w:eastAsia="メイリオ" w:hAnsi="メイリオ" w:hint="eastAsia"/>
          <w:sz w:val="22"/>
        </w:rPr>
        <w:t>テレビの設置や大判の地図を予め用意しておく（平成２７年常総市鬼怒川水害の教訓）。</w:t>
      </w:r>
    </w:p>
    <w:p w14:paraId="1AC9DC38" w14:textId="64F3C672" w:rsidR="00AC04CF" w:rsidRDefault="00AC04CF" w:rsidP="00AC04CF">
      <w:pPr>
        <w:snapToGrid w:val="0"/>
        <w:spacing w:line="400" w:lineRule="exact"/>
        <w:rPr>
          <w:rFonts w:ascii="メイリオ" w:eastAsia="メイリオ" w:hAnsi="メイリオ"/>
          <w:sz w:val="22"/>
        </w:rPr>
      </w:pPr>
      <w:r>
        <w:rPr>
          <w:rFonts w:ascii="メイリオ" w:eastAsia="メイリオ" w:hAnsi="メイリオ"/>
          <w:sz w:val="22"/>
        </w:rPr>
        <w:br/>
      </w:r>
      <w:r>
        <w:rPr>
          <w:rFonts w:ascii="メイリオ" w:eastAsia="メイリオ" w:hAnsi="メイリオ" w:hint="eastAsia"/>
          <w:sz w:val="22"/>
        </w:rPr>
        <w:t>(4) 災害対策本部と現場視察時を含めた水防団員との緊密な連絡体制の確保</w:t>
      </w:r>
    </w:p>
    <w:p w14:paraId="4D120F35" w14:textId="77777777" w:rsidR="00AC04CF" w:rsidRDefault="00AC04CF" w:rsidP="00AC04CF">
      <w:pPr>
        <w:snapToGrid w:val="0"/>
        <w:spacing w:line="400" w:lineRule="exact"/>
        <w:rPr>
          <w:rFonts w:ascii="メイリオ" w:eastAsia="メイリオ" w:hAnsi="メイリオ"/>
          <w:sz w:val="22"/>
        </w:rPr>
      </w:pPr>
      <w:r>
        <w:rPr>
          <w:rFonts w:ascii="メイリオ" w:eastAsia="メイリオ" w:hAnsi="メイリオ" w:hint="eastAsia"/>
          <w:sz w:val="22"/>
        </w:rPr>
        <w:t>水防団と災害対策本部が確実に緊密な連絡をとりあえる環境（携帯電話や無線の事前完備）を整備しておく。且つ、発災時に確実に円滑なコミュニケーションがとれるよう、事前の訓練を繰り返し行っておく。</w:t>
      </w:r>
      <w:r>
        <w:rPr>
          <w:rFonts w:ascii="メイリオ" w:eastAsia="メイリオ" w:hAnsi="メイリオ"/>
          <w:sz w:val="22"/>
        </w:rPr>
        <w:br/>
      </w:r>
    </w:p>
    <w:p w14:paraId="0A651A82" w14:textId="2483878C" w:rsidR="00AC04CF" w:rsidRDefault="00AC04CF" w:rsidP="00AC04CF">
      <w:pPr>
        <w:snapToGrid w:val="0"/>
        <w:spacing w:line="400" w:lineRule="exact"/>
        <w:rPr>
          <w:rFonts w:ascii="メイリオ" w:eastAsia="メイリオ" w:hAnsi="メイリオ"/>
          <w:sz w:val="22"/>
        </w:rPr>
      </w:pPr>
      <w:r>
        <w:rPr>
          <w:rFonts w:ascii="メイリオ" w:eastAsia="メイリオ" w:hAnsi="メイリオ" w:hint="eastAsia"/>
          <w:sz w:val="22"/>
        </w:rPr>
        <w:lastRenderedPageBreak/>
        <w:t xml:space="preserve">(5) </w:t>
      </w:r>
      <w:r>
        <w:rPr>
          <w:rFonts w:ascii="メイリオ" w:eastAsia="メイリオ" w:hAnsi="メイリオ" w:hint="eastAsia"/>
          <w:sz w:val="22"/>
        </w:rPr>
        <w:t>備蓄品の詳細見直しと管理・費用分担のルール明確化</w:t>
      </w:r>
      <w:r>
        <w:rPr>
          <w:rFonts w:ascii="メイリオ" w:eastAsia="メイリオ" w:hAnsi="メイリオ"/>
          <w:sz w:val="22"/>
        </w:rPr>
        <w:br/>
      </w:r>
      <w:r>
        <w:rPr>
          <w:rFonts w:ascii="メイリオ" w:eastAsia="メイリオ" w:hAnsi="メイリオ" w:hint="eastAsia"/>
          <w:sz w:val="22"/>
        </w:rPr>
        <w:t>・食料をはじめとする備蓄品に関して、町の広域避難所と自治会毎の地域避難所それぞれにおける品目と数、その費用負担を明確に定める。賞味期限や使用期限が到来する際の処分方法に関しても事前に決め（住民への均等配布、生活困窮者への配布、自治会行事における商品など）、管理責任も明確にする。</w:t>
      </w:r>
      <w:r>
        <w:rPr>
          <w:rFonts w:ascii="メイリオ" w:eastAsia="メイリオ" w:hAnsi="メイリオ"/>
          <w:sz w:val="22"/>
        </w:rPr>
        <w:br/>
      </w:r>
    </w:p>
    <w:p w14:paraId="3D4CE3B6" w14:textId="0893717D" w:rsidR="00790A38" w:rsidRDefault="00AC04CF" w:rsidP="0014628E">
      <w:pPr>
        <w:snapToGrid w:val="0"/>
        <w:spacing w:line="400" w:lineRule="exact"/>
        <w:rPr>
          <w:rFonts w:ascii="メイリオ" w:eastAsia="メイリオ" w:hAnsi="メイリオ"/>
          <w:sz w:val="22"/>
        </w:rPr>
      </w:pPr>
      <w:r>
        <w:rPr>
          <w:rFonts w:ascii="メイリオ" w:eastAsia="メイリオ" w:hAnsi="メイリオ" w:hint="eastAsia"/>
          <w:sz w:val="22"/>
        </w:rPr>
        <w:t xml:space="preserve">(６) </w:t>
      </w:r>
      <w:r w:rsidR="00790A38">
        <w:rPr>
          <w:rFonts w:ascii="メイリオ" w:eastAsia="メイリオ" w:hAnsi="メイリオ" w:hint="eastAsia"/>
          <w:sz w:val="22"/>
        </w:rPr>
        <w:t>町の避難訓練の内容見直し</w:t>
      </w:r>
      <w:r w:rsidR="00790A38">
        <w:rPr>
          <w:rFonts w:ascii="メイリオ" w:eastAsia="メイリオ" w:hAnsi="メイリオ"/>
          <w:sz w:val="22"/>
        </w:rPr>
        <w:br/>
      </w:r>
      <w:r w:rsidR="00717015">
        <w:rPr>
          <w:rFonts w:ascii="メイリオ" w:eastAsia="メイリオ" w:hAnsi="メイリオ" w:hint="eastAsia"/>
          <w:sz w:val="22"/>
        </w:rPr>
        <w:t>・避難訓練において（毎年９月に町内一斉に実施）、いざという時のために、発災時に実際に役に立ちそうな内容とする。</w:t>
      </w:r>
    </w:p>
    <w:p w14:paraId="09146CF3" w14:textId="3815F460" w:rsidR="00717015" w:rsidRDefault="00E11246" w:rsidP="00790A38">
      <w:pPr>
        <w:snapToGrid w:val="0"/>
        <w:spacing w:line="400" w:lineRule="exact"/>
        <w:ind w:firstLineChars="100" w:firstLine="197"/>
        <w:rPr>
          <w:rFonts w:ascii="メイリオ" w:eastAsia="メイリオ" w:hAnsi="メイリオ"/>
          <w:sz w:val="22"/>
        </w:rPr>
      </w:pPr>
      <w:r>
        <w:rPr>
          <w:rFonts w:ascii="メイリオ" w:eastAsia="メイリオ" w:hAnsi="メイリオ" w:hint="eastAsia"/>
          <w:sz w:val="22"/>
        </w:rPr>
        <w:t>例： 例年の９時からではなく時間帯を変える。通勤・帰宅時間帯を想定し、緊急避難受け入れ先の建物に避難する。町幹部や自治会長など要職者が不在を想定。</w:t>
      </w:r>
      <w:r w:rsidR="00717015">
        <w:rPr>
          <w:rFonts w:ascii="メイリオ" w:eastAsia="メイリオ" w:hAnsi="メイリオ"/>
          <w:sz w:val="22"/>
        </w:rPr>
        <w:br/>
      </w:r>
    </w:p>
    <w:p w14:paraId="198F6173" w14:textId="2C9A4AD3" w:rsidR="00F14641" w:rsidRDefault="00F14641" w:rsidP="0014628E">
      <w:pPr>
        <w:snapToGrid w:val="0"/>
        <w:spacing w:line="400" w:lineRule="exact"/>
        <w:rPr>
          <w:rFonts w:ascii="メイリオ" w:eastAsia="メイリオ" w:hAnsi="メイリオ"/>
          <w:sz w:val="22"/>
        </w:rPr>
      </w:pPr>
    </w:p>
    <w:p w14:paraId="4AD02812" w14:textId="6E124849" w:rsidR="005E2F4B" w:rsidRDefault="00AC04CF" w:rsidP="0014628E">
      <w:pPr>
        <w:snapToGrid w:val="0"/>
        <w:spacing w:line="400" w:lineRule="exact"/>
        <w:rPr>
          <w:rFonts w:ascii="メイリオ" w:eastAsia="メイリオ" w:hAnsi="メイリオ"/>
          <w:sz w:val="22"/>
        </w:rPr>
      </w:pPr>
      <w:r>
        <w:rPr>
          <w:rFonts w:ascii="メイリオ" w:eastAsia="メイリオ" w:hAnsi="メイリオ" w:hint="eastAsia"/>
          <w:sz w:val="22"/>
          <w:u w:val="single"/>
        </w:rPr>
        <w:t>中長期的な課題</w:t>
      </w:r>
    </w:p>
    <w:p w14:paraId="5C7D83F4" w14:textId="44BB70F9" w:rsidR="00F74A7E" w:rsidRPr="00AC04CF" w:rsidRDefault="00F74A7E" w:rsidP="00AC04CF">
      <w:pPr>
        <w:pStyle w:val="af1"/>
        <w:numPr>
          <w:ilvl w:val="0"/>
          <w:numId w:val="1"/>
        </w:numPr>
        <w:snapToGrid w:val="0"/>
        <w:spacing w:line="400" w:lineRule="exact"/>
        <w:rPr>
          <w:rFonts w:ascii="メイリオ" w:eastAsia="メイリオ" w:hAnsi="メイリオ"/>
          <w:sz w:val="22"/>
        </w:rPr>
      </w:pPr>
      <w:r w:rsidRPr="00AC04CF">
        <w:rPr>
          <w:rFonts w:ascii="メイリオ" w:eastAsia="メイリオ" w:hAnsi="メイリオ" w:hint="eastAsia"/>
          <w:sz w:val="22"/>
        </w:rPr>
        <w:t>職員の災害現場経験</w:t>
      </w:r>
    </w:p>
    <w:p w14:paraId="1E0EC8DD" w14:textId="3E8862DA" w:rsidR="00001330" w:rsidRDefault="00001330" w:rsidP="0014628E">
      <w:pPr>
        <w:snapToGrid w:val="0"/>
        <w:spacing w:line="400" w:lineRule="exact"/>
        <w:rPr>
          <w:rFonts w:ascii="メイリオ" w:eastAsia="メイリオ" w:hAnsi="メイリオ"/>
          <w:sz w:val="22"/>
        </w:rPr>
      </w:pPr>
      <w:r>
        <w:rPr>
          <w:rFonts w:ascii="メイリオ" w:eastAsia="メイリオ" w:hAnsi="メイリオ" w:hint="eastAsia"/>
          <w:sz w:val="22"/>
        </w:rPr>
        <w:t>・国内他地域で災害が発生した際に、積極的に職員を派遣する。被災地自治体を支援するのが主たる目的ではあるが、</w:t>
      </w:r>
      <w:r w:rsidR="008B2CBF">
        <w:rPr>
          <w:rFonts w:ascii="メイリオ" w:eastAsia="メイリオ" w:hAnsi="メイリオ" w:hint="eastAsia"/>
          <w:sz w:val="22"/>
        </w:rPr>
        <w:t>災害対応行への対応の成否・巧拙は経験によるところが大きいとの教え（室田哲男氏 元消防庁防災部長）に従い、できるだけ多くの経験を積ませる。</w:t>
      </w:r>
      <w:r w:rsidR="00DE6772">
        <w:rPr>
          <w:rFonts w:ascii="メイリオ" w:eastAsia="メイリオ" w:hAnsi="メイリオ"/>
          <w:sz w:val="22"/>
        </w:rPr>
        <w:br/>
      </w:r>
      <w:r w:rsidR="00DE6772">
        <w:rPr>
          <w:rFonts w:ascii="メイリオ" w:eastAsia="メイリオ" w:hAnsi="メイリオ"/>
          <w:sz w:val="22"/>
        </w:rPr>
        <w:br/>
      </w:r>
      <w:r w:rsidR="00AC04CF">
        <w:rPr>
          <w:rFonts w:ascii="メイリオ" w:eastAsia="メイリオ" w:hAnsi="メイリオ" w:hint="eastAsia"/>
          <w:sz w:val="22"/>
        </w:rPr>
        <w:t xml:space="preserve">(2) </w:t>
      </w:r>
      <w:r w:rsidR="00F74A7E">
        <w:rPr>
          <w:rFonts w:ascii="メイリオ" w:eastAsia="メイリオ" w:hAnsi="メイリオ" w:hint="eastAsia"/>
          <w:sz w:val="22"/>
        </w:rPr>
        <w:t>防災担当職員の人事ローテーション</w:t>
      </w:r>
      <w:r w:rsidR="004D2206">
        <w:rPr>
          <w:rFonts w:ascii="メイリオ" w:eastAsia="メイリオ" w:hAnsi="メイリオ" w:hint="eastAsia"/>
          <w:sz w:val="22"/>
        </w:rPr>
        <w:t xml:space="preserve"> ※図６</w:t>
      </w:r>
      <w:r w:rsidR="00F74A7E">
        <w:rPr>
          <w:rFonts w:ascii="メイリオ" w:eastAsia="メイリオ" w:hAnsi="メイリオ"/>
          <w:sz w:val="22"/>
        </w:rPr>
        <w:br/>
      </w:r>
      <w:r w:rsidR="00F74A7E">
        <w:rPr>
          <w:rFonts w:ascii="メイリオ" w:eastAsia="メイリオ" w:hAnsi="メイリオ" w:hint="eastAsia"/>
          <w:sz w:val="22"/>
        </w:rPr>
        <w:t>・職員に被災地派遣と</w:t>
      </w:r>
      <w:r w:rsidR="008B2CBF">
        <w:rPr>
          <w:rFonts w:ascii="メイリオ" w:eastAsia="メイリオ" w:hAnsi="メイリオ" w:hint="eastAsia"/>
          <w:sz w:val="22"/>
        </w:rPr>
        <w:t>同様の主旨であるが、</w:t>
      </w:r>
      <w:r w:rsidR="00F74A7E">
        <w:rPr>
          <w:rFonts w:ascii="メイリオ" w:eastAsia="メイリオ" w:hAnsi="メイリオ" w:hint="eastAsia"/>
          <w:sz w:val="22"/>
        </w:rPr>
        <w:t>災害</w:t>
      </w:r>
      <w:r w:rsidR="008B2CBF">
        <w:rPr>
          <w:rFonts w:ascii="メイリオ" w:eastAsia="メイリオ" w:hAnsi="メイリオ" w:hint="eastAsia"/>
          <w:sz w:val="22"/>
        </w:rPr>
        <w:t>対応を担う部署は通常の人事ローテーションとは異なるサイクルとするか、外部から専門職員として採用するなどして、常に経験豊富で知見に富んだ職員が在籍することとする。</w:t>
      </w:r>
    </w:p>
    <w:p w14:paraId="4A570EED" w14:textId="7029875E" w:rsidR="00001330" w:rsidRDefault="000318CD" w:rsidP="0014628E">
      <w:pPr>
        <w:snapToGrid w:val="0"/>
        <w:spacing w:line="400" w:lineRule="exact"/>
        <w:rPr>
          <w:rFonts w:ascii="メイリオ" w:eastAsia="メイリオ" w:hAnsi="メイリオ"/>
          <w:sz w:val="22"/>
        </w:rPr>
      </w:pPr>
      <w:r>
        <w:rPr>
          <w:noProof/>
        </w:rPr>
        <w:drawing>
          <wp:anchor distT="0" distB="0" distL="114300" distR="114300" simplePos="0" relativeHeight="251666432" behindDoc="0" locked="0" layoutInCell="1" allowOverlap="1" wp14:anchorId="72ABB4C6" wp14:editId="02819856">
            <wp:simplePos x="0" y="0"/>
            <wp:positionH relativeFrom="column">
              <wp:posOffset>-35560</wp:posOffset>
            </wp:positionH>
            <wp:positionV relativeFrom="paragraph">
              <wp:posOffset>116840</wp:posOffset>
            </wp:positionV>
            <wp:extent cx="3858260" cy="2390775"/>
            <wp:effectExtent l="0" t="0" r="889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826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D0C13" w14:textId="0ED23933" w:rsidR="000318CD" w:rsidRDefault="000318CD" w:rsidP="000318CD">
      <w:pPr>
        <w:snapToGrid w:val="0"/>
        <w:spacing w:line="400" w:lineRule="exact"/>
        <w:ind w:firstLineChars="100" w:firstLine="197"/>
        <w:rPr>
          <w:rFonts w:ascii="メイリオ" w:eastAsia="メイリオ" w:hAnsi="メイリオ"/>
          <w:sz w:val="22"/>
        </w:rPr>
      </w:pPr>
    </w:p>
    <w:p w14:paraId="2290ECA7" w14:textId="6CFB561F" w:rsidR="000318CD" w:rsidRDefault="000318CD" w:rsidP="0014628E">
      <w:pPr>
        <w:snapToGrid w:val="0"/>
        <w:spacing w:line="400" w:lineRule="exact"/>
        <w:rPr>
          <w:rFonts w:ascii="メイリオ" w:eastAsia="メイリオ" w:hAnsi="メイリオ"/>
          <w:sz w:val="22"/>
        </w:rPr>
      </w:pPr>
    </w:p>
    <w:p w14:paraId="495984BD" w14:textId="0A463003" w:rsidR="000318CD" w:rsidRDefault="000318CD" w:rsidP="0014628E">
      <w:pPr>
        <w:snapToGrid w:val="0"/>
        <w:spacing w:line="400" w:lineRule="exact"/>
        <w:rPr>
          <w:rFonts w:ascii="メイリオ" w:eastAsia="メイリオ" w:hAnsi="メイリオ"/>
          <w:sz w:val="22"/>
        </w:rPr>
      </w:pPr>
    </w:p>
    <w:p w14:paraId="41ACA567" w14:textId="175230BE" w:rsidR="000318CD" w:rsidRDefault="000318CD" w:rsidP="0014628E">
      <w:pPr>
        <w:snapToGrid w:val="0"/>
        <w:spacing w:line="400" w:lineRule="exact"/>
        <w:rPr>
          <w:rFonts w:ascii="メイリオ" w:eastAsia="メイリオ" w:hAnsi="メイリオ"/>
          <w:sz w:val="22"/>
        </w:rPr>
      </w:pPr>
    </w:p>
    <w:p w14:paraId="4724B813" w14:textId="66B67C94" w:rsidR="000318CD" w:rsidRDefault="000318CD" w:rsidP="0014628E">
      <w:pPr>
        <w:snapToGrid w:val="0"/>
        <w:spacing w:line="400" w:lineRule="exact"/>
        <w:rPr>
          <w:rFonts w:ascii="メイリオ" w:eastAsia="メイリオ" w:hAnsi="メイリオ"/>
          <w:sz w:val="22"/>
        </w:rPr>
      </w:pPr>
    </w:p>
    <w:p w14:paraId="01D62524" w14:textId="0F5B94B9" w:rsidR="000318CD" w:rsidRDefault="000318CD" w:rsidP="0014628E">
      <w:pPr>
        <w:snapToGrid w:val="0"/>
        <w:spacing w:line="400" w:lineRule="exact"/>
        <w:rPr>
          <w:rFonts w:ascii="メイリオ" w:eastAsia="メイリオ" w:hAnsi="メイリオ"/>
          <w:sz w:val="22"/>
        </w:rPr>
      </w:pPr>
    </w:p>
    <w:p w14:paraId="47652AFE" w14:textId="77777777" w:rsidR="000318CD" w:rsidRDefault="000318CD" w:rsidP="0014628E">
      <w:pPr>
        <w:snapToGrid w:val="0"/>
        <w:spacing w:line="400" w:lineRule="exact"/>
        <w:rPr>
          <w:rFonts w:ascii="メイリオ" w:eastAsia="メイリオ" w:hAnsi="メイリオ"/>
          <w:sz w:val="22"/>
        </w:rPr>
      </w:pPr>
    </w:p>
    <w:p w14:paraId="67C3D62C" w14:textId="5EFC44BA" w:rsidR="000318CD" w:rsidRDefault="000318CD" w:rsidP="0014628E">
      <w:pPr>
        <w:snapToGrid w:val="0"/>
        <w:spacing w:line="400" w:lineRule="exact"/>
        <w:rPr>
          <w:rFonts w:ascii="メイリオ" w:eastAsia="メイリオ" w:hAnsi="メイリオ"/>
          <w:sz w:val="22"/>
        </w:rPr>
      </w:pPr>
    </w:p>
    <w:p w14:paraId="3594ABA1" w14:textId="63B06203" w:rsidR="00F74A7E" w:rsidRDefault="00F74A7E" w:rsidP="00F74A7E">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Pr>
          <w:rFonts w:ascii="メイリオ" w:eastAsia="メイリオ" w:hAnsi="メイリオ" w:hint="eastAsia"/>
          <w:sz w:val="18"/>
          <w:szCs w:val="20"/>
        </w:rPr>
        <w:t>図６。</w:t>
      </w:r>
      <w:r w:rsidRPr="0051798F">
        <w:rPr>
          <w:rFonts w:ascii="メイリオ" w:eastAsia="メイリオ" w:hAnsi="メイリオ" w:hint="eastAsia"/>
          <w:sz w:val="18"/>
          <w:szCs w:val="20"/>
        </w:rPr>
        <w:t xml:space="preserve">出所： </w:t>
      </w:r>
      <w:r w:rsidR="004D2206">
        <w:rPr>
          <w:rFonts w:ascii="メイリオ" w:eastAsia="メイリオ" w:hAnsi="メイリオ" w:hint="eastAsia"/>
          <w:sz w:val="18"/>
          <w:szCs w:val="20"/>
        </w:rPr>
        <w:t>『自治体の災害初動対応』</w:t>
      </w:r>
      <w:r w:rsidRPr="0051798F">
        <w:rPr>
          <w:rFonts w:ascii="メイリオ" w:eastAsia="メイリオ" w:hAnsi="メイリオ" w:hint="eastAsia"/>
          <w:sz w:val="18"/>
          <w:szCs w:val="20"/>
        </w:rPr>
        <w:t>）</w:t>
      </w:r>
    </w:p>
    <w:p w14:paraId="1D8B6B4C" w14:textId="77777777" w:rsidR="000318CD" w:rsidRPr="00F74A7E" w:rsidRDefault="000318CD" w:rsidP="0014628E">
      <w:pPr>
        <w:snapToGrid w:val="0"/>
        <w:spacing w:line="400" w:lineRule="exact"/>
        <w:rPr>
          <w:rFonts w:ascii="メイリオ" w:eastAsia="メイリオ" w:hAnsi="メイリオ"/>
          <w:sz w:val="22"/>
        </w:rPr>
      </w:pPr>
    </w:p>
    <w:p w14:paraId="64C67DEB" w14:textId="7186FA4D" w:rsidR="00F74A7E" w:rsidRPr="00E04A80" w:rsidRDefault="00F74A7E" w:rsidP="00E04A80">
      <w:pPr>
        <w:pStyle w:val="af1"/>
        <w:numPr>
          <w:ilvl w:val="0"/>
          <w:numId w:val="3"/>
        </w:numPr>
        <w:snapToGrid w:val="0"/>
        <w:spacing w:line="400" w:lineRule="exact"/>
        <w:rPr>
          <w:rFonts w:ascii="メイリオ" w:eastAsia="メイリオ" w:hAnsi="メイリオ"/>
          <w:sz w:val="22"/>
        </w:rPr>
      </w:pPr>
      <w:r w:rsidRPr="00E04A80">
        <w:rPr>
          <w:rFonts w:ascii="メイリオ" w:eastAsia="メイリオ" w:hAnsi="メイリオ" w:hint="eastAsia"/>
          <w:sz w:val="22"/>
        </w:rPr>
        <w:t>小中学生による消防団編成</w:t>
      </w:r>
    </w:p>
    <w:p w14:paraId="6F8CDA90" w14:textId="7E5D850F" w:rsidR="00F65A98" w:rsidRDefault="00F65A98" w:rsidP="0014628E">
      <w:pPr>
        <w:snapToGrid w:val="0"/>
        <w:spacing w:line="400" w:lineRule="exact"/>
        <w:rPr>
          <w:rFonts w:ascii="メイリオ" w:eastAsia="メイリオ" w:hAnsi="メイリオ"/>
          <w:sz w:val="22"/>
        </w:rPr>
      </w:pPr>
      <w:r>
        <w:rPr>
          <w:rFonts w:ascii="メイリオ" w:eastAsia="メイリオ" w:hAnsi="メイリオ" w:hint="eastAsia"/>
          <w:sz w:val="22"/>
        </w:rPr>
        <w:t>・中長期的な視野にたった事前対策であるが、小中学生による消防隊を編成する。自治体における消防団員数が定員に満たない状態が常態化している。女性、学生、町内勤務者などの参加勧誘を試みるも結果に結びつかない状況が続いている。</w:t>
      </w:r>
      <w:r w:rsidR="004B4AEF">
        <w:rPr>
          <w:rFonts w:ascii="メイリオ" w:eastAsia="メイリオ" w:hAnsi="メイリオ" w:hint="eastAsia"/>
          <w:sz w:val="22"/>
        </w:rPr>
        <w:t>将来的にその</w:t>
      </w:r>
      <w:r w:rsidR="00D34250">
        <w:rPr>
          <w:rFonts w:ascii="メイリオ" w:eastAsia="メイリオ" w:hAnsi="メイリオ" w:hint="eastAsia"/>
          <w:sz w:val="22"/>
        </w:rPr>
        <w:t>定員を満たす</w:t>
      </w:r>
      <w:r w:rsidR="004B4AEF">
        <w:rPr>
          <w:rFonts w:ascii="メイリオ" w:eastAsia="メイリオ" w:hAnsi="メイリオ" w:hint="eastAsia"/>
          <w:sz w:val="22"/>
        </w:rPr>
        <w:t>卵を育成する</w:t>
      </w:r>
      <w:r w:rsidR="00D34250">
        <w:rPr>
          <w:rFonts w:ascii="メイリオ" w:eastAsia="メイリオ" w:hAnsi="メイリオ" w:hint="eastAsia"/>
          <w:sz w:val="22"/>
        </w:rPr>
        <w:t>という目的</w:t>
      </w:r>
      <w:r w:rsidR="004B4AEF">
        <w:rPr>
          <w:rFonts w:ascii="メイリオ" w:eastAsia="メイリオ" w:hAnsi="メイリオ" w:hint="eastAsia"/>
          <w:sz w:val="22"/>
        </w:rPr>
        <w:t>のみならず</w:t>
      </w:r>
      <w:r w:rsidR="00D34250">
        <w:rPr>
          <w:rFonts w:ascii="メイリオ" w:eastAsia="メイリオ" w:hAnsi="メイリオ" w:hint="eastAsia"/>
          <w:sz w:val="22"/>
        </w:rPr>
        <w:t>、</w:t>
      </w:r>
      <w:r w:rsidR="004B4AEF">
        <w:rPr>
          <w:rFonts w:ascii="メイリオ" w:eastAsia="メイリオ" w:hAnsi="メイリオ" w:hint="eastAsia"/>
          <w:sz w:val="22"/>
        </w:rPr>
        <w:t>保護者を含めた住民の</w:t>
      </w:r>
      <w:r w:rsidR="00D34250">
        <w:rPr>
          <w:rFonts w:ascii="メイリオ" w:eastAsia="メイリオ" w:hAnsi="メイリオ" w:hint="eastAsia"/>
          <w:sz w:val="22"/>
        </w:rPr>
        <w:t>防災への意識を高める効果も期待</w:t>
      </w:r>
      <w:r w:rsidR="004B4AEF">
        <w:rPr>
          <w:rFonts w:ascii="メイリオ" w:eastAsia="メイリオ" w:hAnsi="メイリオ" w:hint="eastAsia"/>
          <w:sz w:val="22"/>
        </w:rPr>
        <w:t>。</w:t>
      </w:r>
    </w:p>
    <w:p w14:paraId="08747DDB" w14:textId="49136EEE" w:rsidR="0014628E" w:rsidRDefault="00131E56" w:rsidP="0014628E">
      <w:pPr>
        <w:snapToGrid w:val="0"/>
        <w:spacing w:line="400" w:lineRule="exact"/>
        <w:rPr>
          <w:rFonts w:ascii="メイリオ" w:eastAsia="メイリオ" w:hAnsi="メイリオ"/>
          <w:sz w:val="22"/>
        </w:rPr>
      </w:pPr>
      <w:r>
        <w:rPr>
          <w:rFonts w:ascii="メイリオ" w:eastAsia="メイリオ" w:hAnsi="メイリオ" w:hint="eastAsia"/>
          <w:b/>
          <w:bCs/>
          <w:sz w:val="22"/>
        </w:rPr>
        <w:lastRenderedPageBreak/>
        <w:t>３．実際に水害</w:t>
      </w:r>
      <w:r w:rsidR="008B2CBF" w:rsidRPr="00F74A7E">
        <w:rPr>
          <w:rFonts w:ascii="メイリオ" w:eastAsia="メイリオ" w:hAnsi="メイリオ" w:hint="eastAsia"/>
          <w:b/>
          <w:bCs/>
          <w:sz w:val="22"/>
        </w:rPr>
        <w:t>の</w:t>
      </w:r>
      <w:r w:rsidR="00E34B08" w:rsidRPr="00F74A7E">
        <w:rPr>
          <w:rFonts w:ascii="メイリオ" w:eastAsia="メイリオ" w:hAnsi="メイリオ" w:hint="eastAsia"/>
          <w:b/>
          <w:bCs/>
          <w:sz w:val="22"/>
        </w:rPr>
        <w:t>可能性が生じた際の</w:t>
      </w:r>
      <w:r>
        <w:rPr>
          <w:rFonts w:ascii="メイリオ" w:eastAsia="メイリオ" w:hAnsi="メイリオ" w:hint="eastAsia"/>
          <w:b/>
          <w:bCs/>
          <w:sz w:val="22"/>
        </w:rPr>
        <w:t>対応について</w:t>
      </w:r>
      <w:r>
        <w:rPr>
          <w:rFonts w:ascii="メイリオ" w:eastAsia="メイリオ" w:hAnsi="メイリオ"/>
          <w:b/>
          <w:bCs/>
          <w:sz w:val="22"/>
        </w:rPr>
        <w:br/>
      </w:r>
      <w:r w:rsidR="0014628E" w:rsidRPr="00F74A7E">
        <w:rPr>
          <w:rFonts w:ascii="メイリオ" w:eastAsia="メイリオ" w:hAnsi="メイリオ"/>
          <w:b/>
          <w:bCs/>
          <w:sz w:val="22"/>
        </w:rPr>
        <w:br/>
      </w:r>
      <w:r>
        <w:rPr>
          <w:rFonts w:ascii="メイリオ" w:eastAsia="メイリオ" w:hAnsi="メイリオ" w:hint="eastAsia"/>
          <w:sz w:val="22"/>
        </w:rPr>
        <w:t xml:space="preserve">  </w:t>
      </w:r>
      <w:r w:rsidR="00F74A7E">
        <w:rPr>
          <w:rFonts w:ascii="メイリオ" w:eastAsia="メイリオ" w:hAnsi="メイリオ" w:hint="eastAsia"/>
          <w:sz w:val="22"/>
        </w:rPr>
        <w:t xml:space="preserve">最重要事項 ： </w:t>
      </w:r>
      <w:r w:rsidR="007B7224">
        <w:rPr>
          <w:rFonts w:ascii="メイリオ" w:eastAsia="メイリオ" w:hAnsi="メイリオ" w:hint="eastAsia"/>
          <w:sz w:val="22"/>
        </w:rPr>
        <w:t>常に最悪の事態を想定し、</w:t>
      </w:r>
      <w:r w:rsidR="00E34B08">
        <w:rPr>
          <w:rFonts w:ascii="メイリオ" w:eastAsia="メイリオ" w:hAnsi="メイリオ" w:hint="eastAsia"/>
          <w:sz w:val="22"/>
        </w:rPr>
        <w:t>“命を守ること”を最重要・最優先の課題と</w:t>
      </w:r>
      <w:r>
        <w:rPr>
          <w:rFonts w:ascii="メイリオ" w:eastAsia="メイリオ" w:hAnsi="メイリオ" w:hint="eastAsia"/>
          <w:sz w:val="22"/>
        </w:rPr>
        <w:t>明確に</w:t>
      </w:r>
      <w:r w:rsidR="00E34B08">
        <w:rPr>
          <w:rFonts w:ascii="メイリオ" w:eastAsia="メイリオ" w:hAnsi="メイリオ" w:hint="eastAsia"/>
          <w:sz w:val="22"/>
        </w:rPr>
        <w:t>位置付ける。すべての決断において、“命を守ること”を判断基準にすえて行動する。</w:t>
      </w:r>
    </w:p>
    <w:p w14:paraId="62262C38" w14:textId="6D7B3995" w:rsidR="00001330" w:rsidRDefault="00001330" w:rsidP="0014628E">
      <w:pPr>
        <w:snapToGrid w:val="0"/>
        <w:spacing w:line="400" w:lineRule="exact"/>
        <w:rPr>
          <w:rFonts w:ascii="メイリオ" w:eastAsia="メイリオ" w:hAnsi="メイリオ"/>
          <w:sz w:val="22"/>
        </w:rPr>
      </w:pPr>
    </w:p>
    <w:p w14:paraId="3A9E581D" w14:textId="3904EFE2" w:rsidR="00131E56" w:rsidRDefault="00F74A7E" w:rsidP="00131E56">
      <w:pPr>
        <w:pStyle w:val="af1"/>
        <w:numPr>
          <w:ilvl w:val="0"/>
          <w:numId w:val="2"/>
        </w:numPr>
        <w:snapToGrid w:val="0"/>
        <w:spacing w:line="400" w:lineRule="exact"/>
        <w:rPr>
          <w:rFonts w:ascii="メイリオ" w:eastAsia="メイリオ" w:hAnsi="メイリオ"/>
          <w:sz w:val="22"/>
        </w:rPr>
      </w:pPr>
      <w:r w:rsidRPr="00131E56">
        <w:rPr>
          <w:rFonts w:ascii="メイリオ" w:eastAsia="メイリオ" w:hAnsi="メイリオ" w:hint="eastAsia"/>
          <w:sz w:val="22"/>
        </w:rPr>
        <w:t>避難情報発出における数値基準</w:t>
      </w:r>
      <w:r w:rsidR="004D2206" w:rsidRPr="00131E56">
        <w:rPr>
          <w:rFonts w:ascii="メイリオ" w:eastAsia="メイリオ" w:hAnsi="メイリオ" w:hint="eastAsia"/>
          <w:sz w:val="22"/>
        </w:rPr>
        <w:t xml:space="preserve"> ※図７</w:t>
      </w:r>
    </w:p>
    <w:p w14:paraId="3F24973A" w14:textId="73052637" w:rsidR="009A0988" w:rsidRPr="00131E56" w:rsidRDefault="00A158A8" w:rsidP="00131E56">
      <w:pPr>
        <w:snapToGrid w:val="0"/>
        <w:spacing w:line="400" w:lineRule="exact"/>
        <w:rPr>
          <w:rFonts w:ascii="メイリオ" w:eastAsia="メイリオ" w:hAnsi="メイリオ"/>
          <w:sz w:val="22"/>
        </w:rPr>
      </w:pPr>
      <w:r w:rsidRPr="00131E56">
        <w:rPr>
          <w:rFonts w:ascii="メイリオ" w:eastAsia="メイリオ" w:hAnsi="メイリオ" w:hint="eastAsia"/>
          <w:sz w:val="22"/>
        </w:rPr>
        <w:t>・避難情報等（警戒レベル３：高齢者等避難、レベル４：非難指示、レベル５：緊急安全確保）</w:t>
      </w:r>
      <w:r w:rsidR="009A0988" w:rsidRPr="00131E56">
        <w:rPr>
          <w:rFonts w:ascii="メイリオ" w:eastAsia="メイリオ" w:hAnsi="メイリオ" w:hint="eastAsia"/>
          <w:sz w:val="22"/>
        </w:rPr>
        <w:t>の発出において、河川の氾濫注意水位、避難判断水位、氾濫危険水位それぞれに明確な数値基準を設ける。その数値基準に達する蓋然性が高い場合は、とにかく早めに発出する。</w:t>
      </w:r>
      <w:r w:rsidR="00131E56">
        <w:rPr>
          <w:rFonts w:ascii="メイリオ" w:eastAsia="メイリオ" w:hAnsi="メイリオ"/>
          <w:sz w:val="22"/>
        </w:rPr>
        <w:br/>
      </w:r>
      <w:r w:rsidR="00131E56">
        <w:rPr>
          <w:rFonts w:ascii="メイリオ" w:eastAsia="メイリオ" w:hAnsi="メイリオ"/>
          <w:sz w:val="22"/>
        </w:rPr>
        <w:br/>
      </w:r>
      <w:r w:rsidR="007E212C" w:rsidRPr="00131E56">
        <w:rPr>
          <w:rFonts w:ascii="メイリオ" w:eastAsia="メイリオ" w:hAnsi="メイリオ" w:hint="eastAsia"/>
          <w:sz w:val="22"/>
        </w:rPr>
        <w:t>“町長が必要と認めた場合”などあいまいな表現は厳禁とし、最終決定する人によって結果が異なる余地を排除する。</w:t>
      </w:r>
      <w:r w:rsidR="00F74A7E" w:rsidRPr="00131E56">
        <w:rPr>
          <w:rFonts w:ascii="メイリオ" w:eastAsia="メイリオ" w:hAnsi="メイリオ" w:hint="eastAsia"/>
          <w:sz w:val="22"/>
        </w:rPr>
        <w:t>そして、</w:t>
      </w:r>
      <w:r w:rsidR="009A0988" w:rsidRPr="00131E56">
        <w:rPr>
          <w:rFonts w:ascii="メイリオ" w:eastAsia="メイリオ" w:hAnsi="メイリオ" w:hint="eastAsia"/>
          <w:sz w:val="22"/>
        </w:rPr>
        <w:t>空振りは</w:t>
      </w:r>
      <w:r w:rsidR="007E212C" w:rsidRPr="00131E56">
        <w:rPr>
          <w:rFonts w:ascii="メイリオ" w:eastAsia="メイリオ" w:hAnsi="メイリオ" w:hint="eastAsia"/>
          <w:sz w:val="22"/>
        </w:rPr>
        <w:t>絶対に</w:t>
      </w:r>
      <w:r w:rsidR="009A0988" w:rsidRPr="00131E56">
        <w:rPr>
          <w:rFonts w:ascii="メイリオ" w:eastAsia="メイリオ" w:hAnsi="メイリオ" w:hint="eastAsia"/>
          <w:sz w:val="22"/>
        </w:rPr>
        <w:t>恐れない</w:t>
      </w:r>
      <w:r w:rsidR="00F74A7E" w:rsidRPr="00131E56">
        <w:rPr>
          <w:rFonts w:ascii="メイリオ" w:eastAsia="メイリオ" w:hAnsi="メイリオ" w:hint="eastAsia"/>
          <w:sz w:val="22"/>
        </w:rPr>
        <w:t>ことを徹底する。</w:t>
      </w:r>
    </w:p>
    <w:p w14:paraId="4E6B1151" w14:textId="73DC274E" w:rsidR="009A0B8C" w:rsidRDefault="004D2206" w:rsidP="0014628E">
      <w:pPr>
        <w:snapToGrid w:val="0"/>
        <w:spacing w:line="400" w:lineRule="exact"/>
        <w:rPr>
          <w:rFonts w:ascii="メイリオ" w:eastAsia="メイリオ" w:hAnsi="メイリオ"/>
          <w:sz w:val="22"/>
        </w:rPr>
      </w:pPr>
      <w:r>
        <w:rPr>
          <w:noProof/>
        </w:rPr>
        <w:drawing>
          <wp:anchor distT="0" distB="0" distL="114300" distR="114300" simplePos="0" relativeHeight="251664384" behindDoc="0" locked="0" layoutInCell="1" allowOverlap="1" wp14:anchorId="6F86063B" wp14:editId="36C80FEA">
            <wp:simplePos x="0" y="0"/>
            <wp:positionH relativeFrom="column">
              <wp:posOffset>-45085</wp:posOffset>
            </wp:positionH>
            <wp:positionV relativeFrom="paragraph">
              <wp:posOffset>31115</wp:posOffset>
            </wp:positionV>
            <wp:extent cx="2819400" cy="152654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1CB0F" w14:textId="7136DA64" w:rsidR="009A0B8C" w:rsidRDefault="009A0B8C" w:rsidP="0014628E">
      <w:pPr>
        <w:snapToGrid w:val="0"/>
        <w:spacing w:line="400" w:lineRule="exact"/>
        <w:rPr>
          <w:rFonts w:ascii="メイリオ" w:eastAsia="メイリオ" w:hAnsi="メイリオ"/>
          <w:sz w:val="22"/>
        </w:rPr>
      </w:pPr>
    </w:p>
    <w:p w14:paraId="5F8A10B8" w14:textId="12C8D24E" w:rsidR="009A0B8C" w:rsidRDefault="009A0B8C" w:rsidP="0014628E">
      <w:pPr>
        <w:snapToGrid w:val="0"/>
        <w:spacing w:line="400" w:lineRule="exact"/>
        <w:rPr>
          <w:rFonts w:ascii="メイリオ" w:eastAsia="メイリオ" w:hAnsi="メイリオ"/>
          <w:sz w:val="22"/>
        </w:rPr>
      </w:pPr>
    </w:p>
    <w:p w14:paraId="5C791BB3" w14:textId="01EF1531" w:rsidR="009A0B8C" w:rsidRDefault="009A0B8C" w:rsidP="0014628E">
      <w:pPr>
        <w:snapToGrid w:val="0"/>
        <w:spacing w:line="400" w:lineRule="exact"/>
        <w:rPr>
          <w:rFonts w:ascii="メイリオ" w:eastAsia="メイリオ" w:hAnsi="メイリオ"/>
          <w:sz w:val="22"/>
        </w:rPr>
      </w:pPr>
    </w:p>
    <w:p w14:paraId="05C2DE36" w14:textId="79747C9D" w:rsidR="009A0B8C" w:rsidRDefault="009A0B8C" w:rsidP="0014628E">
      <w:pPr>
        <w:snapToGrid w:val="0"/>
        <w:spacing w:line="400" w:lineRule="exact"/>
        <w:rPr>
          <w:rFonts w:ascii="メイリオ" w:eastAsia="メイリオ" w:hAnsi="メイリオ"/>
          <w:sz w:val="22"/>
        </w:rPr>
      </w:pPr>
    </w:p>
    <w:p w14:paraId="09AD2A61" w14:textId="124D6BC5" w:rsidR="004D2206" w:rsidRDefault="004D2206" w:rsidP="004D2206">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Pr>
          <w:rFonts w:ascii="メイリオ" w:eastAsia="メイリオ" w:hAnsi="メイリオ" w:hint="eastAsia"/>
          <w:sz w:val="18"/>
          <w:szCs w:val="20"/>
        </w:rPr>
        <w:t>図７。</w:t>
      </w:r>
      <w:r w:rsidRPr="0051798F">
        <w:rPr>
          <w:rFonts w:ascii="メイリオ" w:eastAsia="メイリオ" w:hAnsi="メイリオ" w:hint="eastAsia"/>
          <w:sz w:val="18"/>
          <w:szCs w:val="20"/>
        </w:rPr>
        <w:t xml:space="preserve">出所： </w:t>
      </w:r>
      <w:r>
        <w:rPr>
          <w:rFonts w:ascii="メイリオ" w:eastAsia="メイリオ" w:hAnsi="メイリオ" w:hint="eastAsia"/>
          <w:sz w:val="18"/>
          <w:szCs w:val="20"/>
        </w:rPr>
        <w:t>『自治体の災害初動対応』</w:t>
      </w:r>
      <w:r w:rsidRPr="0051798F">
        <w:rPr>
          <w:rFonts w:ascii="メイリオ" w:eastAsia="メイリオ" w:hAnsi="メイリオ" w:hint="eastAsia"/>
          <w:sz w:val="18"/>
          <w:szCs w:val="20"/>
        </w:rPr>
        <w:t>）</w:t>
      </w:r>
    </w:p>
    <w:p w14:paraId="46A84DFD" w14:textId="7AAF9DF6" w:rsidR="009A0B8C" w:rsidRDefault="009A0B8C" w:rsidP="0014628E">
      <w:pPr>
        <w:snapToGrid w:val="0"/>
        <w:spacing w:line="400" w:lineRule="exact"/>
        <w:rPr>
          <w:rFonts w:ascii="メイリオ" w:eastAsia="メイリオ" w:hAnsi="メイリオ"/>
          <w:sz w:val="22"/>
        </w:rPr>
      </w:pPr>
    </w:p>
    <w:p w14:paraId="25A9EE1F" w14:textId="46DB7975" w:rsidR="00131E56" w:rsidRDefault="00131E56" w:rsidP="00131E56">
      <w:pPr>
        <w:pStyle w:val="af1"/>
        <w:numPr>
          <w:ilvl w:val="0"/>
          <w:numId w:val="2"/>
        </w:numPr>
        <w:snapToGrid w:val="0"/>
        <w:spacing w:line="400" w:lineRule="exact"/>
        <w:rPr>
          <w:rFonts w:ascii="メイリオ" w:eastAsia="メイリオ" w:hAnsi="メイリオ"/>
          <w:sz w:val="22"/>
        </w:rPr>
      </w:pPr>
      <w:r>
        <w:rPr>
          <w:rFonts w:ascii="メイリオ" w:eastAsia="メイリオ" w:hAnsi="メイリオ" w:hint="eastAsia"/>
          <w:sz w:val="22"/>
        </w:rPr>
        <w:t>非難</w:t>
      </w:r>
      <w:r w:rsidR="00F74A7E" w:rsidRPr="00131E56">
        <w:rPr>
          <w:rFonts w:ascii="メイリオ" w:eastAsia="メイリオ" w:hAnsi="メイリオ" w:hint="eastAsia"/>
          <w:sz w:val="22"/>
        </w:rPr>
        <w:t>情報の確実な伝達</w:t>
      </w:r>
      <w:r w:rsidR="004D2206" w:rsidRPr="00131E56">
        <w:rPr>
          <w:rFonts w:ascii="メイリオ" w:eastAsia="メイリオ" w:hAnsi="メイリオ" w:hint="eastAsia"/>
          <w:sz w:val="22"/>
        </w:rPr>
        <w:t xml:space="preserve"> ※図８、図９</w:t>
      </w:r>
    </w:p>
    <w:p w14:paraId="1D635048" w14:textId="4939DE53" w:rsidR="00E94237" w:rsidRPr="00131E56" w:rsidRDefault="00157D09" w:rsidP="00131E56">
      <w:pPr>
        <w:snapToGrid w:val="0"/>
        <w:spacing w:line="400" w:lineRule="exact"/>
        <w:rPr>
          <w:rFonts w:ascii="メイリオ" w:eastAsia="メイリオ" w:hAnsi="メイリオ"/>
          <w:sz w:val="22"/>
        </w:rPr>
      </w:pPr>
      <w:r w:rsidRPr="00131E56">
        <w:rPr>
          <w:rFonts w:ascii="メイリオ" w:eastAsia="メイリオ" w:hAnsi="メイリオ" w:hint="eastAsia"/>
          <w:sz w:val="22"/>
        </w:rPr>
        <w:t>・</w:t>
      </w:r>
      <w:r w:rsidR="009A0988" w:rsidRPr="00131E56">
        <w:rPr>
          <w:rFonts w:ascii="メイリオ" w:eastAsia="メイリオ" w:hAnsi="メイリオ" w:hint="eastAsia"/>
          <w:sz w:val="22"/>
        </w:rPr>
        <w:t>発出された</w:t>
      </w:r>
      <w:r w:rsidR="00F74A7E" w:rsidRPr="00131E56">
        <w:rPr>
          <w:rFonts w:ascii="メイリオ" w:eastAsia="メイリオ" w:hAnsi="メイリオ" w:hint="eastAsia"/>
          <w:sz w:val="22"/>
        </w:rPr>
        <w:t>避難</w:t>
      </w:r>
      <w:r w:rsidR="009A0988" w:rsidRPr="00131E56">
        <w:rPr>
          <w:rFonts w:ascii="メイリオ" w:eastAsia="メイリオ" w:hAnsi="メイリオ" w:hint="eastAsia"/>
          <w:sz w:val="22"/>
        </w:rPr>
        <w:t>情報が周知徹底されるよう努める。</w:t>
      </w:r>
      <w:r w:rsidR="00B5742E" w:rsidRPr="00131E56">
        <w:rPr>
          <w:rFonts w:ascii="メイリオ" w:eastAsia="メイリオ" w:hAnsi="メイリオ" w:hint="eastAsia"/>
          <w:sz w:val="22"/>
        </w:rPr>
        <w:t>防災無線のスピーカーからの情報伝達は雨の音にかき消され、聞こえない場合は聞き洩らす恐れがあるため（平成２７年常総市鬼怒川水害では無線から情報を入手した割合は</w:t>
      </w:r>
      <w:r w:rsidR="00233D27" w:rsidRPr="00131E56">
        <w:rPr>
          <w:rFonts w:ascii="メイリオ" w:eastAsia="メイリオ" w:hAnsi="メイリオ" w:hint="eastAsia"/>
          <w:sz w:val="22"/>
        </w:rPr>
        <w:t>５１</w:t>
      </w:r>
      <w:r w:rsidR="00B5742E" w:rsidRPr="00131E56">
        <w:rPr>
          <w:rFonts w:ascii="メイリオ" w:eastAsia="メイリオ" w:hAnsi="メイリオ" w:hint="eastAsia"/>
          <w:sz w:val="22"/>
        </w:rPr>
        <w:t>％）</w:t>
      </w:r>
      <w:r w:rsidR="00381B14" w:rsidRPr="00131E56">
        <w:rPr>
          <w:rFonts w:ascii="メイリオ" w:eastAsia="メイリオ" w:hAnsi="メイリオ" w:hint="eastAsia"/>
          <w:sz w:val="22"/>
        </w:rPr>
        <w:t>、緊急速報メールやLアラート</w:t>
      </w:r>
      <w:r w:rsidR="00335B48" w:rsidRPr="00131E56">
        <w:rPr>
          <w:rFonts w:ascii="メイリオ" w:eastAsia="メイリオ" w:hAnsi="メイリオ" w:hint="eastAsia"/>
          <w:sz w:val="22"/>
        </w:rPr>
        <w:t>、NHKをはじめとするメディアを利用して確実に伝える。</w:t>
      </w:r>
    </w:p>
    <w:p w14:paraId="773A5962" w14:textId="280E6CD7" w:rsidR="009A0B8C" w:rsidRDefault="00F74A7E" w:rsidP="0014628E">
      <w:pPr>
        <w:snapToGrid w:val="0"/>
        <w:spacing w:line="400" w:lineRule="exact"/>
        <w:rPr>
          <w:rFonts w:ascii="メイリオ" w:eastAsia="メイリオ" w:hAnsi="メイリオ"/>
          <w:sz w:val="22"/>
        </w:rPr>
      </w:pPr>
      <w:r>
        <w:rPr>
          <w:noProof/>
        </w:rPr>
        <w:drawing>
          <wp:anchor distT="0" distB="0" distL="114300" distR="114300" simplePos="0" relativeHeight="251665408" behindDoc="0" locked="0" layoutInCell="1" allowOverlap="1" wp14:anchorId="24A6769C" wp14:editId="5AD9F544">
            <wp:simplePos x="0" y="0"/>
            <wp:positionH relativeFrom="column">
              <wp:posOffset>2540</wp:posOffset>
            </wp:positionH>
            <wp:positionV relativeFrom="paragraph">
              <wp:posOffset>97790</wp:posOffset>
            </wp:positionV>
            <wp:extent cx="2619375" cy="1712595"/>
            <wp:effectExtent l="0" t="0" r="9525" b="190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F2CB" w14:textId="5EB144EA" w:rsidR="009A0B8C" w:rsidRDefault="009A0B8C" w:rsidP="0014628E">
      <w:pPr>
        <w:snapToGrid w:val="0"/>
        <w:spacing w:line="400" w:lineRule="exact"/>
        <w:rPr>
          <w:rFonts w:ascii="メイリオ" w:eastAsia="メイリオ" w:hAnsi="メイリオ"/>
          <w:sz w:val="22"/>
        </w:rPr>
      </w:pPr>
    </w:p>
    <w:p w14:paraId="42232F67" w14:textId="588ADF5A" w:rsidR="009A0B8C" w:rsidRDefault="009A0B8C" w:rsidP="0014628E">
      <w:pPr>
        <w:snapToGrid w:val="0"/>
        <w:spacing w:line="400" w:lineRule="exact"/>
        <w:rPr>
          <w:rFonts w:ascii="メイリオ" w:eastAsia="メイリオ" w:hAnsi="メイリオ"/>
          <w:sz w:val="22"/>
        </w:rPr>
      </w:pPr>
    </w:p>
    <w:p w14:paraId="1FD97DE6" w14:textId="615D004F" w:rsidR="009A0B8C" w:rsidRDefault="009A0B8C" w:rsidP="0014628E">
      <w:pPr>
        <w:snapToGrid w:val="0"/>
        <w:spacing w:line="400" w:lineRule="exact"/>
        <w:rPr>
          <w:rFonts w:ascii="メイリオ" w:eastAsia="メイリオ" w:hAnsi="メイリオ"/>
          <w:sz w:val="22"/>
        </w:rPr>
      </w:pPr>
    </w:p>
    <w:p w14:paraId="56A3AEC5" w14:textId="21CA7CF8" w:rsidR="009A0B8C" w:rsidRDefault="009A0B8C" w:rsidP="0014628E">
      <w:pPr>
        <w:snapToGrid w:val="0"/>
        <w:spacing w:line="400" w:lineRule="exact"/>
        <w:rPr>
          <w:rFonts w:ascii="メイリオ" w:eastAsia="メイリオ" w:hAnsi="メイリオ"/>
          <w:sz w:val="22"/>
        </w:rPr>
      </w:pPr>
    </w:p>
    <w:p w14:paraId="736C4A43" w14:textId="73DB5A97" w:rsidR="009A0B8C" w:rsidRDefault="009A0B8C" w:rsidP="0014628E">
      <w:pPr>
        <w:snapToGrid w:val="0"/>
        <w:spacing w:line="400" w:lineRule="exact"/>
        <w:rPr>
          <w:rFonts w:ascii="メイリオ" w:eastAsia="メイリオ" w:hAnsi="メイリオ"/>
          <w:sz w:val="22"/>
        </w:rPr>
      </w:pPr>
    </w:p>
    <w:p w14:paraId="427F3564" w14:textId="2A100FAB" w:rsidR="004D2206" w:rsidRDefault="004D2206" w:rsidP="004D2206">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Pr>
          <w:rFonts w:ascii="メイリオ" w:eastAsia="メイリオ" w:hAnsi="メイリオ" w:hint="eastAsia"/>
          <w:sz w:val="18"/>
          <w:szCs w:val="20"/>
        </w:rPr>
        <w:t>図８。</w:t>
      </w:r>
      <w:r w:rsidRPr="0051798F">
        <w:rPr>
          <w:rFonts w:ascii="メイリオ" w:eastAsia="メイリオ" w:hAnsi="メイリオ" w:hint="eastAsia"/>
          <w:sz w:val="18"/>
          <w:szCs w:val="20"/>
        </w:rPr>
        <w:t xml:space="preserve">出所： </w:t>
      </w:r>
      <w:r>
        <w:rPr>
          <w:rFonts w:ascii="メイリオ" w:eastAsia="メイリオ" w:hAnsi="メイリオ" w:hint="eastAsia"/>
          <w:sz w:val="18"/>
          <w:szCs w:val="20"/>
        </w:rPr>
        <w:t>『自治体の災害初動対応』</w:t>
      </w:r>
      <w:r w:rsidRPr="0051798F">
        <w:rPr>
          <w:rFonts w:ascii="メイリオ" w:eastAsia="メイリオ" w:hAnsi="メイリオ" w:hint="eastAsia"/>
          <w:sz w:val="18"/>
          <w:szCs w:val="20"/>
        </w:rPr>
        <w:t>）</w:t>
      </w:r>
    </w:p>
    <w:p w14:paraId="795F6CD6" w14:textId="1AAF971F" w:rsidR="006D2E71" w:rsidRDefault="006D2E71" w:rsidP="0014628E">
      <w:pPr>
        <w:snapToGrid w:val="0"/>
        <w:spacing w:line="400" w:lineRule="exact"/>
        <w:rPr>
          <w:rFonts w:ascii="メイリオ" w:eastAsia="メイリオ" w:hAnsi="メイリオ"/>
          <w:sz w:val="22"/>
        </w:rPr>
      </w:pPr>
    </w:p>
    <w:p w14:paraId="7CC6D9C8" w14:textId="7028E765" w:rsidR="006D2E71" w:rsidRDefault="00212CC2" w:rsidP="0014628E">
      <w:pPr>
        <w:snapToGrid w:val="0"/>
        <w:spacing w:line="40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663360" behindDoc="0" locked="0" layoutInCell="1" allowOverlap="1" wp14:anchorId="12FBE9C5" wp14:editId="7D2B5EA3">
            <wp:simplePos x="0" y="0"/>
            <wp:positionH relativeFrom="column">
              <wp:posOffset>-9525</wp:posOffset>
            </wp:positionH>
            <wp:positionV relativeFrom="paragraph">
              <wp:posOffset>-151765</wp:posOffset>
            </wp:positionV>
            <wp:extent cx="2631440" cy="187642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4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849C9" w14:textId="4636540B" w:rsidR="006D2E71" w:rsidRDefault="006D2E71" w:rsidP="0014628E">
      <w:pPr>
        <w:snapToGrid w:val="0"/>
        <w:spacing w:line="400" w:lineRule="exact"/>
        <w:rPr>
          <w:rFonts w:ascii="メイリオ" w:eastAsia="メイリオ" w:hAnsi="メイリオ"/>
          <w:sz w:val="22"/>
        </w:rPr>
      </w:pPr>
    </w:p>
    <w:p w14:paraId="761A1354" w14:textId="3E812AFB" w:rsidR="006D2E71" w:rsidRDefault="006D2E71" w:rsidP="0014628E">
      <w:pPr>
        <w:snapToGrid w:val="0"/>
        <w:spacing w:line="400" w:lineRule="exact"/>
        <w:rPr>
          <w:rFonts w:ascii="メイリオ" w:eastAsia="メイリオ" w:hAnsi="メイリオ"/>
          <w:sz w:val="22"/>
        </w:rPr>
      </w:pPr>
    </w:p>
    <w:p w14:paraId="6371F90B" w14:textId="2EB5D9EA" w:rsidR="006D2E71" w:rsidRDefault="006D2E71" w:rsidP="0014628E">
      <w:pPr>
        <w:snapToGrid w:val="0"/>
        <w:spacing w:line="400" w:lineRule="exact"/>
        <w:rPr>
          <w:rFonts w:ascii="メイリオ" w:eastAsia="メイリオ" w:hAnsi="メイリオ"/>
          <w:sz w:val="22"/>
        </w:rPr>
      </w:pPr>
    </w:p>
    <w:p w14:paraId="182095F5" w14:textId="6FAE50BD" w:rsidR="006D2E71" w:rsidRDefault="006D2E71" w:rsidP="0014628E">
      <w:pPr>
        <w:snapToGrid w:val="0"/>
        <w:spacing w:line="400" w:lineRule="exact"/>
        <w:rPr>
          <w:rFonts w:ascii="メイリオ" w:eastAsia="メイリオ" w:hAnsi="メイリオ"/>
          <w:sz w:val="22"/>
        </w:rPr>
      </w:pPr>
    </w:p>
    <w:p w14:paraId="3FE76A73" w14:textId="6C41FB75" w:rsidR="004D2206" w:rsidRDefault="004D2206" w:rsidP="004D2206">
      <w:pPr>
        <w:snapToGrid w:val="0"/>
        <w:spacing w:line="400" w:lineRule="exact"/>
        <w:rPr>
          <w:rFonts w:ascii="メイリオ" w:eastAsia="メイリオ" w:hAnsi="メイリオ"/>
          <w:sz w:val="18"/>
          <w:szCs w:val="20"/>
        </w:rPr>
      </w:pPr>
      <w:r w:rsidRPr="0051798F">
        <w:rPr>
          <w:rFonts w:ascii="メイリオ" w:eastAsia="メイリオ" w:hAnsi="メイリオ" w:hint="eastAsia"/>
          <w:sz w:val="18"/>
          <w:szCs w:val="20"/>
        </w:rPr>
        <w:t>（</w:t>
      </w:r>
      <w:r>
        <w:rPr>
          <w:rFonts w:ascii="メイリオ" w:eastAsia="メイリオ" w:hAnsi="メイリオ" w:hint="eastAsia"/>
          <w:sz w:val="18"/>
          <w:szCs w:val="20"/>
        </w:rPr>
        <w:t>図９。</w:t>
      </w:r>
      <w:r w:rsidRPr="0051798F">
        <w:rPr>
          <w:rFonts w:ascii="メイリオ" w:eastAsia="メイリオ" w:hAnsi="メイリオ" w:hint="eastAsia"/>
          <w:sz w:val="18"/>
          <w:szCs w:val="20"/>
        </w:rPr>
        <w:t xml:space="preserve">出所： </w:t>
      </w:r>
      <w:r>
        <w:rPr>
          <w:rFonts w:ascii="メイリオ" w:eastAsia="メイリオ" w:hAnsi="メイリオ" w:hint="eastAsia"/>
          <w:sz w:val="18"/>
          <w:szCs w:val="20"/>
        </w:rPr>
        <w:t>『自治体の災害初動対応』</w:t>
      </w:r>
      <w:r w:rsidRPr="0051798F">
        <w:rPr>
          <w:rFonts w:ascii="メイリオ" w:eastAsia="メイリオ" w:hAnsi="メイリオ" w:hint="eastAsia"/>
          <w:sz w:val="18"/>
          <w:szCs w:val="20"/>
        </w:rPr>
        <w:t>）</w:t>
      </w:r>
    </w:p>
    <w:p w14:paraId="2A3E9861" w14:textId="67D74098" w:rsidR="006D2E71" w:rsidRPr="00824FE8" w:rsidRDefault="004D2206" w:rsidP="00824FE8">
      <w:pPr>
        <w:pStyle w:val="af1"/>
        <w:numPr>
          <w:ilvl w:val="0"/>
          <w:numId w:val="2"/>
        </w:numPr>
        <w:snapToGrid w:val="0"/>
        <w:spacing w:line="400" w:lineRule="exact"/>
        <w:rPr>
          <w:rFonts w:ascii="メイリオ" w:eastAsia="メイリオ" w:hAnsi="メイリオ"/>
          <w:sz w:val="22"/>
        </w:rPr>
      </w:pPr>
      <w:r w:rsidRPr="00824FE8">
        <w:rPr>
          <w:rFonts w:ascii="メイリオ" w:eastAsia="メイリオ" w:hAnsi="メイリオ" w:hint="eastAsia"/>
          <w:sz w:val="22"/>
        </w:rPr>
        <w:lastRenderedPageBreak/>
        <w:t>発災の際の職員勤務体制</w:t>
      </w:r>
    </w:p>
    <w:p w14:paraId="38401C4D" w14:textId="3F64AC7F" w:rsidR="005E2F4B" w:rsidRDefault="00E94237" w:rsidP="0014628E">
      <w:pPr>
        <w:snapToGrid w:val="0"/>
        <w:spacing w:line="400" w:lineRule="exact"/>
        <w:rPr>
          <w:rFonts w:ascii="メイリオ" w:eastAsia="メイリオ" w:hAnsi="メイリオ"/>
          <w:sz w:val="22"/>
        </w:rPr>
      </w:pPr>
      <w:r>
        <w:rPr>
          <w:rFonts w:ascii="メイリオ" w:eastAsia="メイリオ" w:hAnsi="メイリオ" w:hint="eastAsia"/>
          <w:sz w:val="22"/>
        </w:rPr>
        <w:t>・発災のリスクがある状況においては、幹部のみならず、職員も事情が許す限りにおいて職場に残る（家族の状況、通勤距離、自宅と庁舎の安全性の比較などが判断基準。平成２５年伊豆大島土砂災害時に鳴りやまぬ電話への対応で本来行うべき災害対応が困難になったことの教訓）。</w:t>
      </w:r>
    </w:p>
    <w:p w14:paraId="72044F87" w14:textId="77777777" w:rsidR="005E2F4B" w:rsidRDefault="005E2F4B" w:rsidP="0014628E">
      <w:pPr>
        <w:snapToGrid w:val="0"/>
        <w:spacing w:line="400" w:lineRule="exact"/>
        <w:rPr>
          <w:rFonts w:ascii="メイリオ" w:eastAsia="メイリオ" w:hAnsi="メイリオ"/>
          <w:sz w:val="22"/>
        </w:rPr>
      </w:pPr>
    </w:p>
    <w:p w14:paraId="627BA99D" w14:textId="42C489C2" w:rsidR="004D2206" w:rsidRPr="00824FE8" w:rsidRDefault="004D2206" w:rsidP="00824FE8">
      <w:pPr>
        <w:pStyle w:val="af1"/>
        <w:numPr>
          <w:ilvl w:val="0"/>
          <w:numId w:val="2"/>
        </w:numPr>
        <w:snapToGrid w:val="0"/>
        <w:spacing w:line="400" w:lineRule="exact"/>
        <w:rPr>
          <w:rFonts w:ascii="メイリオ" w:eastAsia="メイリオ" w:hAnsi="メイリオ"/>
          <w:sz w:val="22"/>
        </w:rPr>
      </w:pPr>
      <w:r w:rsidRPr="00824FE8">
        <w:rPr>
          <w:rFonts w:ascii="メイリオ" w:eastAsia="メイリオ" w:hAnsi="メイリオ" w:hint="eastAsia"/>
          <w:sz w:val="22"/>
        </w:rPr>
        <w:t>避難における優先順位</w:t>
      </w:r>
    </w:p>
    <w:p w14:paraId="1B3B244D" w14:textId="6EB33047" w:rsidR="00744353" w:rsidRDefault="00233D27" w:rsidP="0014628E">
      <w:pPr>
        <w:snapToGrid w:val="0"/>
        <w:spacing w:line="400" w:lineRule="exact"/>
        <w:rPr>
          <w:rFonts w:ascii="メイリオ" w:eastAsia="メイリオ" w:hAnsi="メイリオ"/>
          <w:sz w:val="22"/>
        </w:rPr>
      </w:pPr>
      <w:r>
        <w:rPr>
          <w:rFonts w:ascii="メイリオ" w:eastAsia="メイリオ" w:hAnsi="メイリオ" w:hint="eastAsia"/>
          <w:sz w:val="22"/>
        </w:rPr>
        <w:t>・避難所への避難や誘導においては、要支援の届け出がされている社会的弱者（高齢者、特に独居の方。障害者など）の命を守ることを最優先に位置付ける。要支援者ごとに登録されている支援者が不在もしくは被災の可能性も踏まえ、要支援者の情報は</w:t>
      </w:r>
      <w:r w:rsidR="00824FE8">
        <w:rPr>
          <w:rFonts w:ascii="メイリオ" w:eastAsia="メイリオ" w:hAnsi="メイリオ" w:hint="eastAsia"/>
          <w:sz w:val="22"/>
        </w:rPr>
        <w:t>ご本人もしくはご家族の同意を条件に、</w:t>
      </w:r>
      <w:r>
        <w:rPr>
          <w:rFonts w:ascii="メイリオ" w:eastAsia="メイリオ" w:hAnsi="メイリオ" w:hint="eastAsia"/>
          <w:sz w:val="22"/>
        </w:rPr>
        <w:t>事前に自治会内で共有する（現在は個人情報の保護を理由に自治会会長、副会長、民生委員、支援者以外には非公開）。</w:t>
      </w:r>
    </w:p>
    <w:p w14:paraId="72C9D3C7" w14:textId="77777777" w:rsidR="00744353" w:rsidRDefault="00744353" w:rsidP="0014628E">
      <w:pPr>
        <w:snapToGrid w:val="0"/>
        <w:spacing w:line="400" w:lineRule="exact"/>
        <w:rPr>
          <w:rFonts w:ascii="メイリオ" w:eastAsia="メイリオ" w:hAnsi="メイリオ"/>
          <w:sz w:val="22"/>
        </w:rPr>
      </w:pPr>
    </w:p>
    <w:p w14:paraId="1E5EF96E" w14:textId="77777777" w:rsidR="00824FE8" w:rsidRDefault="00824FE8" w:rsidP="0014628E">
      <w:pPr>
        <w:snapToGrid w:val="0"/>
        <w:spacing w:line="400" w:lineRule="exact"/>
        <w:rPr>
          <w:rFonts w:ascii="メイリオ" w:eastAsia="メイリオ" w:hAnsi="メイリオ"/>
          <w:sz w:val="22"/>
        </w:rPr>
      </w:pPr>
      <w:r>
        <w:rPr>
          <w:rFonts w:ascii="メイリオ" w:eastAsia="メイリオ" w:hAnsi="メイリオ" w:hint="eastAsia"/>
          <w:sz w:val="22"/>
        </w:rPr>
        <w:t xml:space="preserve">(5) </w:t>
      </w:r>
      <w:r w:rsidR="004D2206">
        <w:rPr>
          <w:rFonts w:ascii="メイリオ" w:eastAsia="メイリオ" w:hAnsi="メイリオ" w:hint="eastAsia"/>
          <w:sz w:val="22"/>
        </w:rPr>
        <w:t>避難所運営の取りまとめ</w:t>
      </w:r>
      <w:r w:rsidR="004D2206">
        <w:rPr>
          <w:rFonts w:ascii="メイリオ" w:eastAsia="メイリオ" w:hAnsi="メイリオ"/>
          <w:sz w:val="22"/>
        </w:rPr>
        <w:br/>
      </w:r>
      <w:r w:rsidR="00744353">
        <w:rPr>
          <w:rFonts w:ascii="メイリオ" w:eastAsia="メイリオ" w:hAnsi="メイリオ" w:hint="eastAsia"/>
          <w:sz w:val="22"/>
        </w:rPr>
        <w:t>・避難所の開設準備や実際の運営においては、住民によるボランティア協力も得つつ、町職員と認定された地域防災リーダーが取り仕切る。</w:t>
      </w:r>
      <w:r w:rsidR="00E94237">
        <w:rPr>
          <w:rFonts w:ascii="メイリオ" w:eastAsia="メイリオ" w:hAnsi="メイリオ"/>
          <w:sz w:val="22"/>
        </w:rPr>
        <w:br/>
      </w:r>
      <w:r w:rsidR="00E94237">
        <w:rPr>
          <w:rFonts w:ascii="メイリオ" w:eastAsia="メイリオ" w:hAnsi="メイリオ"/>
          <w:sz w:val="22"/>
        </w:rPr>
        <w:br/>
      </w:r>
    </w:p>
    <w:p w14:paraId="2004DF83" w14:textId="087DD326" w:rsidR="00A46008" w:rsidRDefault="00824FE8" w:rsidP="0014628E">
      <w:pPr>
        <w:snapToGrid w:val="0"/>
        <w:spacing w:line="400" w:lineRule="exact"/>
        <w:rPr>
          <w:rFonts w:ascii="メイリオ" w:eastAsia="メイリオ" w:hAnsi="メイリオ"/>
          <w:sz w:val="22"/>
        </w:rPr>
      </w:pPr>
      <w:r w:rsidRPr="00824FE8">
        <w:rPr>
          <w:rFonts w:ascii="メイリオ" w:eastAsia="メイリオ" w:hAnsi="メイリオ" w:hint="eastAsia"/>
          <w:b/>
          <w:bCs/>
          <w:sz w:val="22"/>
        </w:rPr>
        <w:t>４．</w:t>
      </w:r>
      <w:r w:rsidR="00A46008" w:rsidRPr="00824FE8">
        <w:rPr>
          <w:rFonts w:ascii="メイリオ" w:eastAsia="メイリオ" w:hAnsi="メイリオ" w:hint="eastAsia"/>
          <w:b/>
          <w:bCs/>
          <w:sz w:val="22"/>
        </w:rPr>
        <w:t>まとめ</w:t>
      </w:r>
      <w:r w:rsidR="00A46008" w:rsidRPr="00824FE8">
        <w:rPr>
          <w:rFonts w:ascii="メイリオ" w:eastAsia="メイリオ" w:hAnsi="メイリオ"/>
          <w:b/>
          <w:bCs/>
          <w:sz w:val="22"/>
        </w:rPr>
        <w:br/>
      </w:r>
      <w:r w:rsidR="00A46008">
        <w:rPr>
          <w:rFonts w:ascii="メイリオ" w:eastAsia="メイリオ" w:hAnsi="メイリオ" w:hint="eastAsia"/>
          <w:sz w:val="22"/>
        </w:rPr>
        <w:t>・</w:t>
      </w:r>
      <w:r w:rsidR="004D2206">
        <w:rPr>
          <w:rFonts w:ascii="メイリオ" w:eastAsia="メイリオ" w:hAnsi="メイリオ" w:hint="eastAsia"/>
          <w:sz w:val="22"/>
        </w:rPr>
        <w:t>事前の対策並びに発災の可能性が生じた際の対応については上記の通りです。</w:t>
      </w:r>
      <w:r w:rsidR="00A46008">
        <w:rPr>
          <w:rFonts w:ascii="メイリオ" w:eastAsia="メイリオ" w:hAnsi="メイリオ"/>
          <w:sz w:val="22"/>
        </w:rPr>
        <w:br/>
      </w:r>
      <w:r w:rsidR="00A46008">
        <w:rPr>
          <w:rFonts w:ascii="メイリオ" w:eastAsia="メイリオ" w:hAnsi="メイリオ" w:hint="eastAsia"/>
          <w:sz w:val="22"/>
        </w:rPr>
        <w:t xml:space="preserve">  </w:t>
      </w:r>
      <w:r w:rsidR="004D2206">
        <w:rPr>
          <w:rFonts w:ascii="メイリオ" w:eastAsia="メイリオ" w:hAnsi="メイリオ" w:hint="eastAsia"/>
          <w:sz w:val="22"/>
        </w:rPr>
        <w:t>すべてに共通し</w:t>
      </w:r>
      <w:r>
        <w:rPr>
          <w:rFonts w:ascii="メイリオ" w:eastAsia="メイリオ" w:hAnsi="メイリオ" w:hint="eastAsia"/>
          <w:sz w:val="22"/>
        </w:rPr>
        <w:t>て、</w:t>
      </w:r>
      <w:r w:rsidR="00A46008">
        <w:rPr>
          <w:rFonts w:ascii="メイリオ" w:eastAsia="メイリオ" w:hAnsi="メイリオ" w:hint="eastAsia"/>
          <w:sz w:val="22"/>
        </w:rPr>
        <w:t>基本</w:t>
      </w:r>
      <w:r>
        <w:rPr>
          <w:rFonts w:ascii="メイリオ" w:eastAsia="メイリオ" w:hAnsi="メイリオ" w:hint="eastAsia"/>
          <w:sz w:val="22"/>
        </w:rPr>
        <w:t>的な考え方</w:t>
      </w:r>
      <w:r w:rsidR="00A46008">
        <w:rPr>
          <w:rFonts w:ascii="メイリオ" w:eastAsia="メイリオ" w:hAnsi="メイリオ" w:hint="eastAsia"/>
          <w:sz w:val="22"/>
        </w:rPr>
        <w:t>は</w:t>
      </w:r>
      <w:r w:rsidR="004D2206">
        <w:rPr>
          <w:rFonts w:ascii="メイリオ" w:eastAsia="メイリオ" w:hAnsi="メイリオ" w:hint="eastAsia"/>
          <w:sz w:val="22"/>
        </w:rPr>
        <w:t>、</w:t>
      </w:r>
      <w:r w:rsidR="00A46008">
        <w:rPr>
          <w:rFonts w:ascii="メイリオ" w:eastAsia="メイリオ" w:hAnsi="メイリオ" w:hint="eastAsia"/>
          <w:sz w:val="22"/>
        </w:rPr>
        <w:t>以下の３点に要約されます。</w:t>
      </w:r>
    </w:p>
    <w:p w14:paraId="4D6A7FA4" w14:textId="77777777" w:rsidR="00824FE8" w:rsidRPr="00824FE8" w:rsidRDefault="00824FE8" w:rsidP="0014628E">
      <w:pPr>
        <w:snapToGrid w:val="0"/>
        <w:spacing w:line="400" w:lineRule="exact"/>
        <w:rPr>
          <w:rFonts w:ascii="メイリオ" w:eastAsia="メイリオ" w:hAnsi="メイリオ" w:hint="eastAsia"/>
          <w:sz w:val="22"/>
        </w:rPr>
      </w:pPr>
    </w:p>
    <w:p w14:paraId="169EA43B" w14:textId="147BAF1F" w:rsidR="00A46008" w:rsidRDefault="00A46008" w:rsidP="0014628E">
      <w:pPr>
        <w:snapToGrid w:val="0"/>
        <w:spacing w:line="400" w:lineRule="exact"/>
        <w:rPr>
          <w:rFonts w:ascii="メイリオ" w:eastAsia="メイリオ" w:hAnsi="メイリオ"/>
          <w:sz w:val="22"/>
        </w:rPr>
      </w:pPr>
      <w:r>
        <w:rPr>
          <w:rFonts w:ascii="メイリオ" w:eastAsia="メイリオ" w:hAnsi="メイリオ" w:hint="eastAsia"/>
          <w:sz w:val="22"/>
        </w:rPr>
        <w:t>（１）</w:t>
      </w:r>
      <w:r w:rsidR="007B7224" w:rsidRPr="007B7224">
        <w:rPr>
          <w:rFonts w:ascii="メイリオ" w:eastAsia="メイリオ" w:hAnsi="メイリオ" w:hint="eastAsia"/>
          <w:b/>
          <w:bCs/>
          <w:sz w:val="22"/>
        </w:rPr>
        <w:t>最悪の事態を想定し、</w:t>
      </w:r>
      <w:r w:rsidR="004D2206" w:rsidRPr="00824FE8">
        <w:rPr>
          <w:rFonts w:ascii="メイリオ" w:eastAsia="メイリオ" w:hAnsi="メイリオ" w:hint="eastAsia"/>
          <w:b/>
          <w:bCs/>
          <w:sz w:val="22"/>
        </w:rPr>
        <w:t>“命を守ること”を最重要課題と位置付け、あらゆる意思決定の基準とする。</w:t>
      </w:r>
    </w:p>
    <w:p w14:paraId="6277DE6F" w14:textId="5CFA46DF" w:rsidR="00A46008" w:rsidRDefault="00A46008" w:rsidP="00A46008">
      <w:pPr>
        <w:snapToGrid w:val="0"/>
        <w:spacing w:line="400" w:lineRule="exact"/>
        <w:ind w:left="591" w:hangingChars="300" w:hanging="591"/>
        <w:rPr>
          <w:rFonts w:ascii="メイリオ" w:eastAsia="メイリオ" w:hAnsi="メイリオ"/>
          <w:sz w:val="22"/>
        </w:rPr>
      </w:pPr>
      <w:r>
        <w:rPr>
          <w:rFonts w:ascii="メイリオ" w:eastAsia="メイリオ" w:hAnsi="メイリオ" w:hint="eastAsia"/>
          <w:sz w:val="22"/>
        </w:rPr>
        <w:t>（２）</w:t>
      </w:r>
      <w:r w:rsidR="004D2206" w:rsidRPr="00824FE8">
        <w:rPr>
          <w:rFonts w:ascii="メイリオ" w:eastAsia="メイリオ" w:hAnsi="メイリオ" w:hint="eastAsia"/>
          <w:b/>
          <w:bCs/>
          <w:sz w:val="22"/>
        </w:rPr>
        <w:t>事前の対策における様々な備えや訓練</w:t>
      </w:r>
      <w:r w:rsidR="00824FE8" w:rsidRPr="00824FE8">
        <w:rPr>
          <w:rFonts w:ascii="メイリオ" w:eastAsia="メイリオ" w:hAnsi="メイリオ" w:hint="eastAsia"/>
          <w:b/>
          <w:bCs/>
          <w:sz w:val="22"/>
        </w:rPr>
        <w:t>に関しては、</w:t>
      </w:r>
      <w:r w:rsidRPr="00824FE8">
        <w:rPr>
          <w:rFonts w:ascii="メイリオ" w:eastAsia="メイリオ" w:hAnsi="メイリオ" w:hint="eastAsia"/>
          <w:b/>
          <w:bCs/>
          <w:sz w:val="22"/>
        </w:rPr>
        <w:t>形式的なものは排除し、極めて些細な事柄も含め、</w:t>
      </w:r>
      <w:r w:rsidR="004D2206" w:rsidRPr="00824FE8">
        <w:rPr>
          <w:rFonts w:ascii="メイリオ" w:eastAsia="メイリオ" w:hAnsi="メイリオ" w:hint="eastAsia"/>
          <w:b/>
          <w:bCs/>
          <w:sz w:val="22"/>
        </w:rPr>
        <w:t>実際の発災時に</w:t>
      </w:r>
      <w:r w:rsidRPr="00824FE8">
        <w:rPr>
          <w:rFonts w:ascii="メイリオ" w:eastAsia="メイリオ" w:hAnsi="メイリオ" w:hint="eastAsia"/>
          <w:b/>
          <w:bCs/>
          <w:sz w:val="22"/>
        </w:rPr>
        <w:t>必要であり、役に立つものや内容とする。</w:t>
      </w:r>
    </w:p>
    <w:p w14:paraId="2B5CEFC8" w14:textId="52EAFDC7" w:rsidR="00001330" w:rsidRDefault="00A46008" w:rsidP="00A46008">
      <w:pPr>
        <w:snapToGrid w:val="0"/>
        <w:spacing w:line="400" w:lineRule="exact"/>
        <w:ind w:left="591" w:hangingChars="300" w:hanging="591"/>
        <w:rPr>
          <w:rFonts w:ascii="メイリオ" w:eastAsia="メイリオ" w:hAnsi="メイリオ"/>
          <w:sz w:val="22"/>
        </w:rPr>
      </w:pPr>
      <w:r>
        <w:rPr>
          <w:rFonts w:ascii="メイリオ" w:eastAsia="メイリオ" w:hAnsi="メイリオ" w:hint="eastAsia"/>
          <w:sz w:val="22"/>
        </w:rPr>
        <w:t>（３）</w:t>
      </w:r>
      <w:r w:rsidRPr="00824FE8">
        <w:rPr>
          <w:rFonts w:ascii="メイリオ" w:eastAsia="メイリオ" w:hAnsi="メイリオ" w:hint="eastAsia"/>
          <w:b/>
          <w:bCs/>
          <w:sz w:val="22"/>
        </w:rPr>
        <w:t>発災時の初動対応においては過去の経験値が重要であり、机上での学習はいざという時まったく役に立たない恐れがあることを職員全員があらかじめ認識する。</w:t>
      </w:r>
      <w:r w:rsidR="00824FE8">
        <w:rPr>
          <w:rFonts w:ascii="メイリオ" w:eastAsia="メイリオ" w:hAnsi="メイリオ" w:hint="eastAsia"/>
          <w:b/>
          <w:bCs/>
          <w:sz w:val="22"/>
        </w:rPr>
        <w:t>（ボランティア等を通じて）被災現場を経験することによって、想像力を育む。</w:t>
      </w:r>
    </w:p>
    <w:p w14:paraId="354D5C69" w14:textId="73DEF7CA" w:rsidR="004D2206" w:rsidRDefault="004D2206" w:rsidP="0014628E">
      <w:pPr>
        <w:snapToGrid w:val="0"/>
        <w:spacing w:line="400" w:lineRule="exact"/>
        <w:rPr>
          <w:rFonts w:ascii="メイリオ" w:eastAsia="メイリオ" w:hAnsi="メイリオ"/>
          <w:sz w:val="22"/>
        </w:rPr>
      </w:pPr>
    </w:p>
    <w:p w14:paraId="4BD503CF" w14:textId="77777777" w:rsidR="004D2206" w:rsidRDefault="004D2206" w:rsidP="0014628E">
      <w:pPr>
        <w:snapToGrid w:val="0"/>
        <w:spacing w:line="400" w:lineRule="exact"/>
        <w:rPr>
          <w:rFonts w:ascii="メイリオ" w:eastAsia="メイリオ" w:hAnsi="メイリオ"/>
          <w:sz w:val="22"/>
        </w:rPr>
      </w:pPr>
    </w:p>
    <w:p w14:paraId="53E909F6" w14:textId="77777777" w:rsidR="00001330" w:rsidRDefault="00001330" w:rsidP="0014628E">
      <w:pPr>
        <w:snapToGrid w:val="0"/>
        <w:spacing w:line="400" w:lineRule="exact"/>
        <w:rPr>
          <w:rFonts w:ascii="メイリオ" w:eastAsia="メイリオ" w:hAnsi="メイリオ"/>
          <w:sz w:val="22"/>
        </w:rPr>
      </w:pPr>
      <w:r>
        <w:rPr>
          <w:rFonts w:ascii="メイリオ" w:eastAsia="メイリオ" w:hAnsi="メイリオ" w:hint="eastAsia"/>
          <w:sz w:val="22"/>
        </w:rPr>
        <w:t>参考文献：</w:t>
      </w:r>
    </w:p>
    <w:p w14:paraId="4D6A54A3" w14:textId="2E2FFD55" w:rsidR="00001330" w:rsidRDefault="00001330" w:rsidP="0014628E">
      <w:pPr>
        <w:snapToGrid w:val="0"/>
        <w:spacing w:line="400" w:lineRule="exact"/>
        <w:rPr>
          <w:rFonts w:ascii="メイリオ" w:eastAsia="メイリオ" w:hAnsi="メイリオ"/>
          <w:sz w:val="22"/>
        </w:rPr>
      </w:pPr>
      <w:r>
        <w:rPr>
          <w:rFonts w:ascii="メイリオ" w:eastAsia="メイリオ" w:hAnsi="メイリオ" w:hint="eastAsia"/>
          <w:sz w:val="22"/>
        </w:rPr>
        <w:t>『富士山と酒匂川』 足柄の歴史再発見クラブ</w:t>
      </w:r>
    </w:p>
    <w:p w14:paraId="02166CFD" w14:textId="6F9C7ED0" w:rsidR="00001330" w:rsidRDefault="00001330" w:rsidP="0014628E">
      <w:pPr>
        <w:snapToGrid w:val="0"/>
        <w:spacing w:line="400" w:lineRule="exact"/>
        <w:rPr>
          <w:rFonts w:ascii="メイリオ" w:eastAsia="メイリオ" w:hAnsi="メイリオ"/>
          <w:sz w:val="22"/>
        </w:rPr>
      </w:pPr>
      <w:r>
        <w:rPr>
          <w:rFonts w:ascii="メイリオ" w:eastAsia="メイリオ" w:hAnsi="メイリオ" w:hint="eastAsia"/>
          <w:sz w:val="22"/>
        </w:rPr>
        <w:t>『自治来の災害初動対応』室田 哲男</w:t>
      </w:r>
    </w:p>
    <w:p w14:paraId="61B9E387" w14:textId="77777777" w:rsidR="004D2206" w:rsidRDefault="004D2206" w:rsidP="0014628E">
      <w:pPr>
        <w:snapToGrid w:val="0"/>
        <w:spacing w:line="400" w:lineRule="exact"/>
        <w:rPr>
          <w:rFonts w:ascii="メイリオ" w:eastAsia="メイリオ" w:hAnsi="メイリオ"/>
          <w:sz w:val="22"/>
        </w:rPr>
      </w:pPr>
    </w:p>
    <w:p w14:paraId="1422CF0B" w14:textId="5C5979A4" w:rsidR="00EB1549" w:rsidRPr="004D2206" w:rsidRDefault="004D2206" w:rsidP="004D2206">
      <w:pPr>
        <w:snapToGrid w:val="0"/>
        <w:spacing w:line="400" w:lineRule="exact"/>
        <w:jc w:val="right"/>
        <w:rPr>
          <w:rFonts w:ascii="メイリオ" w:eastAsia="メイリオ" w:hAnsi="メイリオ"/>
          <w:sz w:val="21"/>
          <w:szCs w:val="22"/>
        </w:rPr>
      </w:pPr>
      <w:r w:rsidRPr="004D2206">
        <w:rPr>
          <w:rFonts w:ascii="メイリオ" w:eastAsia="メイリオ" w:hAnsi="メイリオ" w:hint="eastAsia"/>
          <w:sz w:val="21"/>
          <w:szCs w:val="22"/>
        </w:rPr>
        <w:t>（以上）</w:t>
      </w:r>
    </w:p>
    <w:sectPr w:rsidR="00EB1549" w:rsidRPr="004D2206" w:rsidSect="004425F9">
      <w:pgSz w:w="11906" w:h="16838" w:code="9"/>
      <w:pgMar w:top="851" w:right="851" w:bottom="851" w:left="851" w:header="851" w:footer="992" w:gutter="0"/>
      <w:cols w:space="425"/>
      <w:docGrid w:type="linesAndChars" w:linePitch="336" w:charSpace="-46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4CBE" w14:textId="77777777" w:rsidR="005C3348" w:rsidRDefault="005C3348" w:rsidP="008E7FB3">
      <w:r>
        <w:separator/>
      </w:r>
    </w:p>
  </w:endnote>
  <w:endnote w:type="continuationSeparator" w:id="0">
    <w:p w14:paraId="122FF3FC" w14:textId="77777777" w:rsidR="005C3348" w:rsidRDefault="005C3348" w:rsidP="008E7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347D" w14:textId="77777777" w:rsidR="005C3348" w:rsidRDefault="005C3348" w:rsidP="008E7FB3">
      <w:r>
        <w:separator/>
      </w:r>
    </w:p>
  </w:footnote>
  <w:footnote w:type="continuationSeparator" w:id="0">
    <w:p w14:paraId="359ACDB8" w14:textId="77777777" w:rsidR="005C3348" w:rsidRDefault="005C3348" w:rsidP="008E7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21179"/>
    <w:multiLevelType w:val="hybridMultilevel"/>
    <w:tmpl w:val="63786594"/>
    <w:lvl w:ilvl="0" w:tplc="9E7ED4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23C644A"/>
    <w:multiLevelType w:val="hybridMultilevel"/>
    <w:tmpl w:val="12C8C810"/>
    <w:lvl w:ilvl="0" w:tplc="1BEC74BE">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E956C3"/>
    <w:multiLevelType w:val="hybridMultilevel"/>
    <w:tmpl w:val="65C6F7FC"/>
    <w:lvl w:ilvl="0" w:tplc="018800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17"/>
  <w:drawingGridVerticalSpacing w:val="16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3CE"/>
    <w:rsid w:val="00001330"/>
    <w:rsid w:val="000318CD"/>
    <w:rsid w:val="00076584"/>
    <w:rsid w:val="00094895"/>
    <w:rsid w:val="00110D46"/>
    <w:rsid w:val="00131E56"/>
    <w:rsid w:val="0014628E"/>
    <w:rsid w:val="00157D09"/>
    <w:rsid w:val="001614A3"/>
    <w:rsid w:val="00164EE3"/>
    <w:rsid w:val="001C7727"/>
    <w:rsid w:val="001F7AD8"/>
    <w:rsid w:val="00212CC2"/>
    <w:rsid w:val="00225B68"/>
    <w:rsid w:val="00233D27"/>
    <w:rsid w:val="002A5B81"/>
    <w:rsid w:val="002A79E3"/>
    <w:rsid w:val="00335B48"/>
    <w:rsid w:val="003422FF"/>
    <w:rsid w:val="00360B63"/>
    <w:rsid w:val="00381B14"/>
    <w:rsid w:val="00415DC1"/>
    <w:rsid w:val="004425F9"/>
    <w:rsid w:val="00446289"/>
    <w:rsid w:val="0045572F"/>
    <w:rsid w:val="0046050D"/>
    <w:rsid w:val="004B4AEF"/>
    <w:rsid w:val="004D0176"/>
    <w:rsid w:val="004D2206"/>
    <w:rsid w:val="0051798F"/>
    <w:rsid w:val="00565A79"/>
    <w:rsid w:val="005C3348"/>
    <w:rsid w:val="005E2F4B"/>
    <w:rsid w:val="00624749"/>
    <w:rsid w:val="006270A0"/>
    <w:rsid w:val="006531EA"/>
    <w:rsid w:val="00681087"/>
    <w:rsid w:val="006D2E71"/>
    <w:rsid w:val="00717015"/>
    <w:rsid w:val="00744353"/>
    <w:rsid w:val="00790A38"/>
    <w:rsid w:val="007B7224"/>
    <w:rsid w:val="007C4DF6"/>
    <w:rsid w:val="007E212C"/>
    <w:rsid w:val="00824FE8"/>
    <w:rsid w:val="008265A6"/>
    <w:rsid w:val="00874639"/>
    <w:rsid w:val="008A489B"/>
    <w:rsid w:val="008B2CBF"/>
    <w:rsid w:val="008E7FB3"/>
    <w:rsid w:val="008F0A7A"/>
    <w:rsid w:val="008F59A1"/>
    <w:rsid w:val="009379A0"/>
    <w:rsid w:val="00951A40"/>
    <w:rsid w:val="009573CE"/>
    <w:rsid w:val="00987171"/>
    <w:rsid w:val="009A0988"/>
    <w:rsid w:val="009A0B8C"/>
    <w:rsid w:val="009B61AE"/>
    <w:rsid w:val="00A158A8"/>
    <w:rsid w:val="00A46008"/>
    <w:rsid w:val="00A50C3D"/>
    <w:rsid w:val="00A648D9"/>
    <w:rsid w:val="00AC04CF"/>
    <w:rsid w:val="00B25C9D"/>
    <w:rsid w:val="00B5742E"/>
    <w:rsid w:val="00BA329B"/>
    <w:rsid w:val="00C079A5"/>
    <w:rsid w:val="00C228BD"/>
    <w:rsid w:val="00C9234B"/>
    <w:rsid w:val="00C9247E"/>
    <w:rsid w:val="00CE686C"/>
    <w:rsid w:val="00CF6FD3"/>
    <w:rsid w:val="00D34250"/>
    <w:rsid w:val="00D86BF8"/>
    <w:rsid w:val="00DA747E"/>
    <w:rsid w:val="00DB2DED"/>
    <w:rsid w:val="00DE6772"/>
    <w:rsid w:val="00E04A80"/>
    <w:rsid w:val="00E11246"/>
    <w:rsid w:val="00E2053D"/>
    <w:rsid w:val="00E34B08"/>
    <w:rsid w:val="00E5620D"/>
    <w:rsid w:val="00E94237"/>
    <w:rsid w:val="00E97AB3"/>
    <w:rsid w:val="00EB1549"/>
    <w:rsid w:val="00F0578B"/>
    <w:rsid w:val="00F14641"/>
    <w:rsid w:val="00F56387"/>
    <w:rsid w:val="00F65A98"/>
    <w:rsid w:val="00F74A7E"/>
    <w:rsid w:val="00FF3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62BE67"/>
  <w15:chartTrackingRefBased/>
  <w15:docId w15:val="{5168980C-1B10-4246-935A-42553A61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AB3"/>
    <w:rPr>
      <w:sz w:val="24"/>
      <w:szCs w:val="24"/>
    </w:rPr>
  </w:style>
  <w:style w:type="paragraph" w:styleId="1">
    <w:name w:val="heading 1"/>
    <w:basedOn w:val="a"/>
    <w:next w:val="a"/>
    <w:link w:val="10"/>
    <w:uiPriority w:val="9"/>
    <w:qFormat/>
    <w:rsid w:val="00E97AB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E97AB3"/>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97AB3"/>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E97AB3"/>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E97AB3"/>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97AB3"/>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E97AB3"/>
    <w:pPr>
      <w:spacing w:before="240" w:after="60"/>
      <w:outlineLvl w:val="6"/>
    </w:pPr>
    <w:rPr>
      <w:rFonts w:cstheme="majorBidi"/>
    </w:rPr>
  </w:style>
  <w:style w:type="paragraph" w:styleId="8">
    <w:name w:val="heading 8"/>
    <w:basedOn w:val="a"/>
    <w:next w:val="a"/>
    <w:link w:val="80"/>
    <w:uiPriority w:val="9"/>
    <w:semiHidden/>
    <w:unhideWhenUsed/>
    <w:qFormat/>
    <w:rsid w:val="00E97AB3"/>
    <w:pPr>
      <w:spacing w:before="240" w:after="60"/>
      <w:outlineLvl w:val="7"/>
    </w:pPr>
    <w:rPr>
      <w:rFonts w:cstheme="majorBidi"/>
      <w:i/>
      <w:iCs/>
    </w:rPr>
  </w:style>
  <w:style w:type="paragraph" w:styleId="9">
    <w:name w:val="heading 9"/>
    <w:basedOn w:val="a"/>
    <w:next w:val="a"/>
    <w:link w:val="90"/>
    <w:uiPriority w:val="9"/>
    <w:semiHidden/>
    <w:unhideWhenUsed/>
    <w:qFormat/>
    <w:rsid w:val="00E97AB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97AB3"/>
    <w:rPr>
      <w:rFonts w:asciiTheme="majorHAnsi" w:eastAsiaTheme="majorEastAsia" w:hAnsiTheme="majorHAnsi" w:cstheme="majorBidi"/>
      <w:b/>
      <w:bCs/>
      <w:kern w:val="32"/>
      <w:sz w:val="32"/>
      <w:szCs w:val="32"/>
    </w:rPr>
  </w:style>
  <w:style w:type="character" w:customStyle="1" w:styleId="20">
    <w:name w:val="見出し 2 (文字)"/>
    <w:basedOn w:val="a0"/>
    <w:link w:val="2"/>
    <w:uiPriority w:val="9"/>
    <w:semiHidden/>
    <w:rsid w:val="00E97AB3"/>
    <w:rPr>
      <w:rFonts w:asciiTheme="majorHAnsi" w:eastAsiaTheme="majorEastAsia" w:hAnsiTheme="majorHAnsi" w:cstheme="majorBidi"/>
      <w:b/>
      <w:bCs/>
      <w:i/>
      <w:iCs/>
      <w:sz w:val="28"/>
      <w:szCs w:val="28"/>
    </w:rPr>
  </w:style>
  <w:style w:type="character" w:customStyle="1" w:styleId="30">
    <w:name w:val="見出し 3 (文字)"/>
    <w:basedOn w:val="a0"/>
    <w:link w:val="3"/>
    <w:uiPriority w:val="9"/>
    <w:semiHidden/>
    <w:rsid w:val="00E97AB3"/>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E97AB3"/>
    <w:rPr>
      <w:rFonts w:cstheme="majorBidi"/>
      <w:b/>
      <w:bCs/>
      <w:sz w:val="28"/>
      <w:szCs w:val="28"/>
    </w:rPr>
  </w:style>
  <w:style w:type="character" w:customStyle="1" w:styleId="50">
    <w:name w:val="見出し 5 (文字)"/>
    <w:basedOn w:val="a0"/>
    <w:link w:val="5"/>
    <w:uiPriority w:val="9"/>
    <w:semiHidden/>
    <w:rsid w:val="00E97AB3"/>
    <w:rPr>
      <w:rFonts w:cstheme="majorBidi"/>
      <w:b/>
      <w:bCs/>
      <w:i/>
      <w:iCs/>
      <w:sz w:val="26"/>
      <w:szCs w:val="26"/>
    </w:rPr>
  </w:style>
  <w:style w:type="character" w:customStyle="1" w:styleId="60">
    <w:name w:val="見出し 6 (文字)"/>
    <w:basedOn w:val="a0"/>
    <w:link w:val="6"/>
    <w:uiPriority w:val="9"/>
    <w:semiHidden/>
    <w:rsid w:val="00E97AB3"/>
    <w:rPr>
      <w:rFonts w:cstheme="majorBidi"/>
      <w:b/>
      <w:bCs/>
    </w:rPr>
  </w:style>
  <w:style w:type="character" w:customStyle="1" w:styleId="70">
    <w:name w:val="見出し 7 (文字)"/>
    <w:basedOn w:val="a0"/>
    <w:link w:val="7"/>
    <w:uiPriority w:val="9"/>
    <w:semiHidden/>
    <w:rsid w:val="00E97AB3"/>
    <w:rPr>
      <w:rFonts w:cstheme="majorBidi"/>
      <w:sz w:val="24"/>
      <w:szCs w:val="24"/>
    </w:rPr>
  </w:style>
  <w:style w:type="character" w:customStyle="1" w:styleId="80">
    <w:name w:val="見出し 8 (文字)"/>
    <w:basedOn w:val="a0"/>
    <w:link w:val="8"/>
    <w:uiPriority w:val="9"/>
    <w:semiHidden/>
    <w:rsid w:val="00E97AB3"/>
    <w:rPr>
      <w:rFonts w:cstheme="majorBidi"/>
      <w:i/>
      <w:iCs/>
      <w:sz w:val="24"/>
      <w:szCs w:val="24"/>
    </w:rPr>
  </w:style>
  <w:style w:type="character" w:customStyle="1" w:styleId="90">
    <w:name w:val="見出し 9 (文字)"/>
    <w:basedOn w:val="a0"/>
    <w:link w:val="9"/>
    <w:uiPriority w:val="9"/>
    <w:semiHidden/>
    <w:rsid w:val="00E97AB3"/>
    <w:rPr>
      <w:rFonts w:asciiTheme="majorHAnsi" w:eastAsiaTheme="majorEastAsia" w:hAnsiTheme="majorHAnsi" w:cstheme="majorBidi"/>
    </w:rPr>
  </w:style>
  <w:style w:type="paragraph" w:styleId="a3">
    <w:name w:val="caption"/>
    <w:basedOn w:val="a"/>
    <w:next w:val="a"/>
    <w:uiPriority w:val="35"/>
    <w:semiHidden/>
    <w:unhideWhenUsed/>
    <w:rsid w:val="00E97AB3"/>
    <w:pPr>
      <w:spacing w:after="200"/>
    </w:pPr>
    <w:rPr>
      <w:i/>
      <w:iCs/>
      <w:color w:val="44546A" w:themeColor="text2"/>
      <w:sz w:val="18"/>
      <w:szCs w:val="18"/>
    </w:rPr>
  </w:style>
  <w:style w:type="paragraph" w:styleId="a4">
    <w:name w:val="Title"/>
    <w:basedOn w:val="a"/>
    <w:next w:val="a"/>
    <w:link w:val="a5"/>
    <w:uiPriority w:val="10"/>
    <w:qFormat/>
    <w:rsid w:val="00E97AB3"/>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表題 (文字)"/>
    <w:basedOn w:val="a0"/>
    <w:link w:val="a4"/>
    <w:uiPriority w:val="10"/>
    <w:rsid w:val="00E97AB3"/>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E97AB3"/>
    <w:pPr>
      <w:spacing w:after="60"/>
      <w:jc w:val="center"/>
      <w:outlineLvl w:val="1"/>
    </w:pPr>
    <w:rPr>
      <w:rFonts w:asciiTheme="majorHAnsi" w:eastAsiaTheme="majorEastAsia" w:hAnsiTheme="majorHAnsi"/>
    </w:rPr>
  </w:style>
  <w:style w:type="character" w:customStyle="1" w:styleId="a7">
    <w:name w:val="副題 (文字)"/>
    <w:basedOn w:val="a0"/>
    <w:link w:val="a6"/>
    <w:uiPriority w:val="11"/>
    <w:rsid w:val="00E97AB3"/>
    <w:rPr>
      <w:rFonts w:asciiTheme="majorHAnsi" w:eastAsiaTheme="majorEastAsia" w:hAnsiTheme="majorHAnsi"/>
      <w:sz w:val="24"/>
      <w:szCs w:val="24"/>
    </w:rPr>
  </w:style>
  <w:style w:type="character" w:styleId="a8">
    <w:name w:val="Strong"/>
    <w:basedOn w:val="a0"/>
    <w:uiPriority w:val="22"/>
    <w:qFormat/>
    <w:rsid w:val="00E97AB3"/>
    <w:rPr>
      <w:b/>
      <w:bCs/>
    </w:rPr>
  </w:style>
  <w:style w:type="character" w:styleId="a9">
    <w:name w:val="Emphasis"/>
    <w:basedOn w:val="a0"/>
    <w:uiPriority w:val="20"/>
    <w:qFormat/>
    <w:rsid w:val="00E97AB3"/>
    <w:rPr>
      <w:rFonts w:asciiTheme="minorHAnsi" w:hAnsiTheme="minorHAnsi"/>
      <w:b/>
      <w:i/>
      <w:iCs/>
    </w:rPr>
  </w:style>
  <w:style w:type="paragraph" w:styleId="aa">
    <w:name w:val="No Spacing"/>
    <w:basedOn w:val="a"/>
    <w:uiPriority w:val="1"/>
    <w:qFormat/>
    <w:rsid w:val="00E97AB3"/>
    <w:rPr>
      <w:szCs w:val="32"/>
    </w:rPr>
  </w:style>
  <w:style w:type="paragraph" w:styleId="ab">
    <w:name w:val="Quote"/>
    <w:basedOn w:val="a"/>
    <w:next w:val="a"/>
    <w:link w:val="ac"/>
    <w:uiPriority w:val="29"/>
    <w:qFormat/>
    <w:rsid w:val="00E97AB3"/>
    <w:rPr>
      <w:i/>
    </w:rPr>
  </w:style>
  <w:style w:type="character" w:customStyle="1" w:styleId="ac">
    <w:name w:val="引用文 (文字)"/>
    <w:basedOn w:val="a0"/>
    <w:link w:val="ab"/>
    <w:uiPriority w:val="29"/>
    <w:rsid w:val="00E97AB3"/>
    <w:rPr>
      <w:i/>
      <w:sz w:val="24"/>
      <w:szCs w:val="24"/>
    </w:rPr>
  </w:style>
  <w:style w:type="paragraph" w:styleId="21">
    <w:name w:val="Intense Quote"/>
    <w:basedOn w:val="a"/>
    <w:next w:val="a"/>
    <w:link w:val="22"/>
    <w:uiPriority w:val="30"/>
    <w:qFormat/>
    <w:rsid w:val="00E97AB3"/>
    <w:pPr>
      <w:ind w:left="720" w:right="720"/>
    </w:pPr>
    <w:rPr>
      <w:b/>
      <w:i/>
      <w:szCs w:val="22"/>
    </w:rPr>
  </w:style>
  <w:style w:type="character" w:customStyle="1" w:styleId="22">
    <w:name w:val="引用文 2 (文字)"/>
    <w:basedOn w:val="a0"/>
    <w:link w:val="21"/>
    <w:uiPriority w:val="30"/>
    <w:rsid w:val="00E97AB3"/>
    <w:rPr>
      <w:b/>
      <w:i/>
      <w:sz w:val="24"/>
    </w:rPr>
  </w:style>
  <w:style w:type="character" w:styleId="ad">
    <w:name w:val="Subtle Emphasis"/>
    <w:uiPriority w:val="19"/>
    <w:qFormat/>
    <w:rsid w:val="00E97AB3"/>
    <w:rPr>
      <w:i/>
      <w:color w:val="5A5A5A" w:themeColor="text1" w:themeTint="A5"/>
    </w:rPr>
  </w:style>
  <w:style w:type="character" w:styleId="23">
    <w:name w:val="Intense Emphasis"/>
    <w:basedOn w:val="a0"/>
    <w:uiPriority w:val="21"/>
    <w:qFormat/>
    <w:rsid w:val="00E97AB3"/>
    <w:rPr>
      <w:b/>
      <w:i/>
      <w:sz w:val="24"/>
      <w:szCs w:val="24"/>
      <w:u w:val="single"/>
    </w:rPr>
  </w:style>
  <w:style w:type="character" w:styleId="ae">
    <w:name w:val="Subtle Reference"/>
    <w:basedOn w:val="a0"/>
    <w:uiPriority w:val="31"/>
    <w:qFormat/>
    <w:rsid w:val="00E97AB3"/>
    <w:rPr>
      <w:sz w:val="24"/>
      <w:szCs w:val="24"/>
      <w:u w:val="single"/>
    </w:rPr>
  </w:style>
  <w:style w:type="character" w:styleId="24">
    <w:name w:val="Intense Reference"/>
    <w:basedOn w:val="a0"/>
    <w:uiPriority w:val="32"/>
    <w:qFormat/>
    <w:rsid w:val="00E97AB3"/>
    <w:rPr>
      <w:b/>
      <w:sz w:val="24"/>
      <w:u w:val="single"/>
    </w:rPr>
  </w:style>
  <w:style w:type="character" w:styleId="af">
    <w:name w:val="Book Title"/>
    <w:basedOn w:val="a0"/>
    <w:uiPriority w:val="33"/>
    <w:qFormat/>
    <w:rsid w:val="00E97AB3"/>
    <w:rPr>
      <w:rFonts w:asciiTheme="majorHAnsi" w:eastAsiaTheme="majorEastAsia" w:hAnsiTheme="majorHAnsi"/>
      <w:b/>
      <w:i/>
      <w:sz w:val="24"/>
      <w:szCs w:val="24"/>
    </w:rPr>
  </w:style>
  <w:style w:type="paragraph" w:styleId="af0">
    <w:name w:val="TOC Heading"/>
    <w:basedOn w:val="1"/>
    <w:next w:val="a"/>
    <w:uiPriority w:val="39"/>
    <w:semiHidden/>
    <w:unhideWhenUsed/>
    <w:qFormat/>
    <w:rsid w:val="00E97AB3"/>
    <w:pPr>
      <w:outlineLvl w:val="9"/>
    </w:pPr>
  </w:style>
  <w:style w:type="paragraph" w:styleId="af1">
    <w:name w:val="List Paragraph"/>
    <w:basedOn w:val="a"/>
    <w:uiPriority w:val="34"/>
    <w:qFormat/>
    <w:rsid w:val="00E97AB3"/>
    <w:pPr>
      <w:ind w:left="720"/>
      <w:contextualSpacing/>
    </w:pPr>
  </w:style>
  <w:style w:type="paragraph" w:styleId="af2">
    <w:name w:val="header"/>
    <w:basedOn w:val="a"/>
    <w:link w:val="af3"/>
    <w:uiPriority w:val="99"/>
    <w:unhideWhenUsed/>
    <w:rsid w:val="008E7FB3"/>
    <w:pPr>
      <w:tabs>
        <w:tab w:val="center" w:pos="4252"/>
        <w:tab w:val="right" w:pos="8504"/>
      </w:tabs>
      <w:snapToGrid w:val="0"/>
    </w:pPr>
  </w:style>
  <w:style w:type="character" w:customStyle="1" w:styleId="af3">
    <w:name w:val="ヘッダー (文字)"/>
    <w:basedOn w:val="a0"/>
    <w:link w:val="af2"/>
    <w:uiPriority w:val="99"/>
    <w:rsid w:val="008E7FB3"/>
    <w:rPr>
      <w:sz w:val="24"/>
      <w:szCs w:val="24"/>
    </w:rPr>
  </w:style>
  <w:style w:type="paragraph" w:styleId="af4">
    <w:name w:val="footer"/>
    <w:basedOn w:val="a"/>
    <w:link w:val="af5"/>
    <w:uiPriority w:val="99"/>
    <w:unhideWhenUsed/>
    <w:rsid w:val="008E7FB3"/>
    <w:pPr>
      <w:tabs>
        <w:tab w:val="center" w:pos="4252"/>
        <w:tab w:val="right" w:pos="8504"/>
      </w:tabs>
      <w:snapToGrid w:val="0"/>
    </w:pPr>
  </w:style>
  <w:style w:type="character" w:customStyle="1" w:styleId="af5">
    <w:name w:val="フッター (文字)"/>
    <w:basedOn w:val="a0"/>
    <w:link w:val="af4"/>
    <w:uiPriority w:val="99"/>
    <w:rsid w:val="008E7FB3"/>
    <w:rPr>
      <w:sz w:val="24"/>
      <w:szCs w:val="24"/>
    </w:rPr>
  </w:style>
  <w:style w:type="paragraph" w:styleId="af6">
    <w:name w:val="Date"/>
    <w:basedOn w:val="a"/>
    <w:next w:val="a"/>
    <w:link w:val="af7"/>
    <w:uiPriority w:val="99"/>
    <w:semiHidden/>
    <w:unhideWhenUsed/>
    <w:rsid w:val="009B61AE"/>
  </w:style>
  <w:style w:type="character" w:customStyle="1" w:styleId="af7">
    <w:name w:val="日付 (文字)"/>
    <w:basedOn w:val="a0"/>
    <w:link w:val="af6"/>
    <w:uiPriority w:val="99"/>
    <w:semiHidden/>
    <w:rsid w:val="009B61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1273</TotalTime>
  <Pages>6</Pages>
  <Words>588</Words>
  <Characters>3356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Yamagami-PC</dc:creator>
  <cp:keywords/>
  <dc:description/>
  <cp:lastModifiedBy>mtgod1010@outlook.jp</cp:lastModifiedBy>
  <cp:revision>45</cp:revision>
  <dcterms:created xsi:type="dcterms:W3CDTF">2021-07-08T08:01:00Z</dcterms:created>
  <dcterms:modified xsi:type="dcterms:W3CDTF">2021-11-27T01:58:00Z</dcterms:modified>
</cp:coreProperties>
</file>